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A1" w:rsidRPr="007A2CA1" w:rsidRDefault="007A2CA1" w:rsidP="007A2C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2CA1">
        <w:rPr>
          <w:rFonts w:ascii="Times New Roman" w:hAnsi="Times New Roman" w:cs="Times New Roman"/>
          <w:sz w:val="24"/>
          <w:szCs w:val="24"/>
          <w:u w:val="single"/>
        </w:rPr>
        <w:t>Перечень документов, используемых при выполнении органом инспекции работ по проведению инспекций</w:t>
      </w:r>
    </w:p>
    <w:bookmarkEnd w:id="0"/>
    <w:p w:rsidR="002B00E3" w:rsidRPr="00C31DE4" w:rsidRDefault="002B00E3" w:rsidP="007A2CA1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Приказ Роспотребнадзора от 19.07.2007 №</w:t>
      </w:r>
      <w:r w:rsidR="00DF79AD" w:rsidRPr="00C31DE4">
        <w:rPr>
          <w:rFonts w:ascii="Times New Roman" w:hAnsi="Times New Roman" w:cs="Times New Roman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 xml:space="preserve">224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 санитарно-эпидемиологических экспертизах, обследованиях, исследованиях, испытаниях и токсикологических, гигиенических и иных видах оценок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DF79AD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5312-2014 </w:t>
      </w:r>
      <w:r w:rsidR="00DF79AD" w:rsidRPr="00C31DE4">
        <w:rPr>
          <w:rFonts w:ascii="Times New Roman" w:hAnsi="Times New Roman" w:cs="Times New Roman"/>
          <w:sz w:val="24"/>
          <w:szCs w:val="24"/>
        </w:rPr>
        <w:t xml:space="preserve">п.п. 7.3-7.7 </w:t>
      </w:r>
      <w:r w:rsidRPr="00C31DE4">
        <w:rPr>
          <w:rFonts w:ascii="Times New Roman" w:hAnsi="Times New Roman" w:cs="Times New Roman"/>
          <w:sz w:val="24"/>
          <w:szCs w:val="24"/>
        </w:rPr>
        <w:t>Горох овощной свежий для консервирования. Технические условия;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32882-2014 </w:t>
      </w:r>
      <w:r w:rsidR="00DF79AD" w:rsidRPr="00C31DE4">
        <w:rPr>
          <w:rFonts w:ascii="Times New Roman" w:hAnsi="Times New Roman" w:cs="Times New Roman"/>
          <w:sz w:val="24"/>
          <w:szCs w:val="24"/>
        </w:rPr>
        <w:t xml:space="preserve">п.п. 6.3, 6.4 </w:t>
      </w:r>
      <w:r w:rsidRPr="00C31DE4">
        <w:rPr>
          <w:rFonts w:ascii="Times New Roman" w:hAnsi="Times New Roman" w:cs="Times New Roman"/>
          <w:sz w:val="24"/>
          <w:szCs w:val="24"/>
        </w:rPr>
        <w:t>Кукуруза свежая в початках для промышленной п</w:t>
      </w:r>
      <w:r w:rsidR="00D23952" w:rsidRPr="00C31DE4">
        <w:rPr>
          <w:rFonts w:ascii="Times New Roman" w:hAnsi="Times New Roman" w:cs="Times New Roman"/>
          <w:sz w:val="24"/>
          <w:szCs w:val="24"/>
        </w:rPr>
        <w:t>ереработки. Технические условия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33931-2016</w:t>
      </w:r>
      <w:r w:rsidR="00DF79AD" w:rsidRPr="00C31DE4">
        <w:rPr>
          <w:rFonts w:ascii="Times New Roman" w:hAnsi="Times New Roman" w:cs="Times New Roman"/>
          <w:sz w:val="24"/>
          <w:szCs w:val="24"/>
        </w:rPr>
        <w:t xml:space="preserve"> п.п. 6.2, 6.3</w:t>
      </w:r>
      <w:r w:rsidRPr="00C31DE4">
        <w:rPr>
          <w:rFonts w:ascii="Times New Roman" w:hAnsi="Times New Roman" w:cs="Times New Roman"/>
          <w:sz w:val="24"/>
          <w:szCs w:val="24"/>
        </w:rPr>
        <w:t xml:space="preserve"> Горох овощ</w:t>
      </w:r>
      <w:r w:rsidR="00DF79AD" w:rsidRPr="00C31DE4">
        <w:rPr>
          <w:rFonts w:ascii="Times New Roman" w:hAnsi="Times New Roman" w:cs="Times New Roman"/>
          <w:sz w:val="24"/>
          <w:szCs w:val="24"/>
        </w:rPr>
        <w:t>ной свежий. Технические условия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СТБ 1036-97 Продукты пищевые и продовольственное сырье. Методы отбора проб для определения показателей  безопасности;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32164-2013 Продукты пищевые. Метод отбора проб для определения стронция Sr- 90 и цезия Cs-137;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13586.3-2015 Зерно. Правила приемки и методы отбора проб, п. 5.2.5;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ISO 24333-2017 Зерно и продукты его переработки. Отбор проб, п. 5.3;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33303-2015 Продукты пищевые. Методы отбора про</w:t>
      </w:r>
      <w:r w:rsidR="00CA4DFC" w:rsidRPr="00C31DE4">
        <w:rPr>
          <w:rFonts w:ascii="Times New Roman" w:hAnsi="Times New Roman" w:cs="Times New Roman"/>
          <w:sz w:val="24"/>
          <w:szCs w:val="24"/>
        </w:rPr>
        <w:t>б для определения микотоксинов;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ИСО 7002-2012 Продукты сельскохозяйственные пищевые. Схема стандартного метода отбора проб из партии;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10852-86 Семена масличные. Правила приемки и методы отбора проб;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CEN/TS 15568-2015 Пищевые продукты. Методы анализа для обнаружения генетически модифицированных организмов и производных продуктов. Стратегии отбора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2.3.2.1917-2004 Порядок и организация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пищевой продукцией,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из/или с использованием</w:t>
      </w:r>
      <w:r w:rsidR="00837563" w:rsidRPr="00C31DE4">
        <w:rPr>
          <w:rFonts w:ascii="Times New Roman" w:hAnsi="Times New Roman" w:cs="Times New Roman"/>
          <w:sz w:val="24"/>
          <w:szCs w:val="24"/>
        </w:rPr>
        <w:t xml:space="preserve">  </w:t>
      </w:r>
      <w:r w:rsidRPr="00C31DE4">
        <w:rPr>
          <w:rFonts w:ascii="Times New Roman" w:hAnsi="Times New Roman" w:cs="Times New Roman"/>
          <w:sz w:val="24"/>
          <w:szCs w:val="24"/>
        </w:rPr>
        <w:t xml:space="preserve">сырья растительного происхождения, имеющего генетически модифицированные аналоги;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Методические указания по лабораторному контролю качества продукции общественного питания. Порядок отбора  проб и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физико</w:t>
      </w:r>
      <w:r w:rsidR="00F26D59" w:rsidRPr="00C31DE4">
        <w:rPr>
          <w:rFonts w:ascii="Times New Roman" w:hAnsi="Times New Roman" w:cs="Times New Roman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- химические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методы испытаний (утв. </w:t>
      </w:r>
      <w:proofErr w:type="spellStart"/>
      <w:r w:rsidRPr="00C31DE4">
        <w:rPr>
          <w:rFonts w:ascii="Times New Roman" w:hAnsi="Times New Roman" w:cs="Times New Roman"/>
          <w:sz w:val="24"/>
          <w:szCs w:val="24"/>
        </w:rPr>
        <w:t>Минторгом</w:t>
      </w:r>
      <w:proofErr w:type="spellEnd"/>
      <w:r w:rsidRPr="00C31DE4">
        <w:rPr>
          <w:rFonts w:ascii="Times New Roman" w:hAnsi="Times New Roman" w:cs="Times New Roman"/>
          <w:sz w:val="24"/>
          <w:szCs w:val="24"/>
        </w:rPr>
        <w:t xml:space="preserve"> СССР от 23.10.1991 № 122-5/72, Минздравом СССР от 23.10.1991 № 1-40/3805)</w:t>
      </w:r>
      <w:r w:rsidR="00F26D59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0E3" w:rsidRPr="00C31DE4" w:rsidRDefault="005A6AF4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4.2.1847-</w:t>
      </w:r>
      <w:r w:rsidR="002B00E3" w:rsidRPr="00C31DE4">
        <w:rPr>
          <w:rFonts w:ascii="Times New Roman" w:hAnsi="Times New Roman" w:cs="Times New Roman"/>
          <w:sz w:val="24"/>
          <w:szCs w:val="24"/>
        </w:rPr>
        <w:t>04 4.2. МЕТОДЫ КОНТРОЛЯ. БИОЛОГИЧЕСКИЕ И МИКРОБИОЛОГИЧЕСКИЕ ФАКТОРЫ Санитарно-эпидемиологическая  оценка обоснования сроков годности и условий хранения пищевых продуктов, Раздел 6;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33932-2016 Огурцы свежие, реализуемые в розничной торговле. Технические условия, п. 6.2.3;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32284-2013 Морковь столовая свежая, реализуемая в торговой розничной сети. Технические условия, п.  8.2;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32285-2013 Свекла столовая свежая, реализуемая в розничной торговой сети. Технические условия, п. 8.2;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7967-2015 (UNECE STANDARD FFV-09:2012) Капуста краснокочанная свежая. 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6.2.2, 6.2.3;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31822-2012 (UNECE STANDARD FFV-41:2003) Кабачки свежие, реализуемые в розничной торговле. 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8.2, 8.3;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31854-2012 (UNECE STANDARD FFV-21:20</w:t>
      </w:r>
      <w:r w:rsidR="00FE2DE3" w:rsidRPr="00C31DE4">
        <w:rPr>
          <w:rFonts w:ascii="Times New Roman" w:hAnsi="Times New Roman" w:cs="Times New Roman"/>
          <w:sz w:val="24"/>
          <w:szCs w:val="24"/>
        </w:rPr>
        <w:t>02</w:t>
      </w:r>
      <w:r w:rsidRPr="00C31DE4">
        <w:rPr>
          <w:rFonts w:ascii="Times New Roman" w:hAnsi="Times New Roman" w:cs="Times New Roman"/>
          <w:sz w:val="24"/>
          <w:szCs w:val="24"/>
        </w:rPr>
        <w:t>) Лук порей свежий, реализуемый в розничной торговле. Технические условия, п. 8.4;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32878-2014 (UNECE STANDARD FFV-59:2010) Пастернак корневой свежий. 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8.2, 8.3;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33492-2015 (UNECE STANDARD FFV-54:2010) Грибы белые свежие.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6.2, 6.3;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>ГОСТ 33551-2015 (UNECE STANDARD FFV-09:2012) Капуста савойская свежая.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6.2.2, 6.2.3, 6.2.4;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33562-2015 (UNECE STANDARD FFV-18:2011)  </w:t>
      </w:r>
      <w:r w:rsidRPr="00C31DE4">
        <w:rPr>
          <w:rFonts w:ascii="Times New Roman" w:hAnsi="Times New Roman" w:cs="Times New Roman"/>
          <w:sz w:val="24"/>
          <w:szCs w:val="24"/>
        </w:rPr>
        <w:t>Чеснок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свежий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1DE4">
        <w:rPr>
          <w:rFonts w:ascii="Times New Roman" w:hAnsi="Times New Roman" w:cs="Times New Roman"/>
          <w:sz w:val="24"/>
          <w:szCs w:val="24"/>
        </w:rPr>
        <w:t>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6.2.2, 6.2.3;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33851-2016 (UNECE STANDARD FFV-08:2010) Капуста брюссельская свежая.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6.2, 6.3;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33854-2016 Капуста брокколи свежая. 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6.2, 6.3;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1723-2015 Лук репчатый свежий для промышленной переработки.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5.2.2, 5.2.3;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7975-2013 Тыква продовольственная свежая. 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7.3, 7.4;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13908-68 Перец сладкий свежий. Технические условия, п. 3.1;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31821-2022 Баклажаны свежие, реализуемые в розничной торговле. Технические условия, п. 5.3;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7194-81 Картофель свежий. Правила приемки и методы определения качества, п. 2.1;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32856-2014 Укроп свежий.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 xml:space="preserve">п. 7.2.2, 7.2.3;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32877-2014 Чеснок молодой свежий с зеленью.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7.2.2, 7.2.3;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33494-2015 Капуста белокочанная свежая для промышленной переработки.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5.2.2-5.2.7;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33540-2015 Морковь столовая свежая для промышленной переработки. 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5.2.2-5.2.4;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33884-2016 Свекла саха</w:t>
      </w:r>
      <w:r w:rsidR="00D23952" w:rsidRPr="00C31DE4">
        <w:rPr>
          <w:rFonts w:ascii="Times New Roman" w:hAnsi="Times New Roman" w:cs="Times New Roman"/>
          <w:sz w:val="24"/>
          <w:szCs w:val="24"/>
        </w:rPr>
        <w:t>рная. Технические условия, раздел</w:t>
      </w:r>
      <w:r w:rsidRPr="00C31DE4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33952-2016 Капуста цветная свежая.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6.2.2, 6.2.3;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34323-2017 Капуста китайская и капуста пекинская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свежие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>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6.2-6.4;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56636-2015 Грибы </w:t>
      </w:r>
      <w:proofErr w:type="spellStart"/>
      <w:r w:rsidRPr="00C31DE4">
        <w:rPr>
          <w:rFonts w:ascii="Times New Roman" w:hAnsi="Times New Roman" w:cs="Times New Roman"/>
          <w:sz w:val="24"/>
          <w:szCs w:val="24"/>
        </w:rPr>
        <w:t>вешенки</w:t>
      </w:r>
      <w:proofErr w:type="spellEnd"/>
      <w:r w:rsidRPr="00C31DE4">
        <w:rPr>
          <w:rFonts w:ascii="Times New Roman" w:hAnsi="Times New Roman" w:cs="Times New Roman"/>
          <w:sz w:val="24"/>
          <w:szCs w:val="24"/>
        </w:rPr>
        <w:t xml:space="preserve"> свежие культивируемые. 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5.2, 5.3;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56827-2015 (UNECE STANDARD FFV- 24:2012) Грибы  шампиньоны свежие культивируемые.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6.2-6.3;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7177-2022 Арбузы продовольственные свежие. Технические 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5.3, 5.4;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7178-2015 (UNECE STANDARD FFV-23:2012) </w:t>
      </w:r>
      <w:r w:rsidRPr="00C31DE4">
        <w:rPr>
          <w:rFonts w:ascii="Times New Roman" w:hAnsi="Times New Roman" w:cs="Times New Roman"/>
          <w:sz w:val="24"/>
          <w:szCs w:val="24"/>
        </w:rPr>
        <w:t>Дыни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свежие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1DE4">
        <w:rPr>
          <w:rFonts w:ascii="Times New Roman" w:hAnsi="Times New Roman" w:cs="Times New Roman"/>
          <w:sz w:val="24"/>
          <w:szCs w:val="24"/>
        </w:rPr>
        <w:t>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="00FE2DE3" w:rsidRPr="00C31DE4">
        <w:rPr>
          <w:rFonts w:ascii="Times New Roman" w:hAnsi="Times New Roman" w:cs="Times New Roman"/>
          <w:sz w:val="24"/>
          <w:szCs w:val="24"/>
        </w:rPr>
        <w:t>п. 6.2.2, 6.2.3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31853-2012 Артишоки свежие, реализуемые в розничной торговле.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8.4, 8.5;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13907-86 Баклажаны свежие. Технические условия, п. 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1725-2019 Томаты свежие для промышленной переработки.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6.2, 6.3;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34298-2017 Томаты свежие.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6.2.2, 6.2.3;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1726-2019 Огурцы свежие для промышленной переработки.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6.2, 6.3;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34306-2017 Лук репчатый свежий.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6.2.2, 6.2.3;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1722-85 Свекла столовая свежая, заготовляемая и поставляемая. Технические условия, п. 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31904-2012 Продукты пищевые. Методы отбора проб для микробиологических испытаний; Стратегии отбора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СЭВ 4295-83 Фрукты и овощи свежие. Отбор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>МУК 4.2.3016-12 Санитарно-</w:t>
      </w:r>
      <w:proofErr w:type="spellStart"/>
      <w:r w:rsidRPr="00C31DE4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C31DE4">
        <w:rPr>
          <w:rFonts w:ascii="Times New Roman" w:hAnsi="Times New Roman" w:cs="Times New Roman"/>
          <w:sz w:val="24"/>
          <w:szCs w:val="24"/>
        </w:rPr>
        <w:t xml:space="preserve"> исследования плодоовощной, плодово-ягодной и растительной продукции, раздел 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31782-2012 Виноград свежий машинной и ручной уборки для промышленной переработки. Технические условия, п. 6.4.3;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32786-2014 (UNECE STANDARD FFV-19:2010) Виноград столовый свежий.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8.3.2, 8.3.3;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33882-2016 Плоды манго свежие. Те</w:t>
      </w:r>
      <w:r w:rsidR="00F12705" w:rsidRPr="00C31DE4">
        <w:rPr>
          <w:rFonts w:ascii="Times New Roman" w:hAnsi="Times New Roman" w:cs="Times New Roman"/>
          <w:sz w:val="24"/>
          <w:szCs w:val="24"/>
        </w:rPr>
        <w:t>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="00F12705" w:rsidRPr="00C31DE4">
        <w:rPr>
          <w:rFonts w:ascii="Times New Roman" w:hAnsi="Times New Roman" w:cs="Times New Roman"/>
          <w:sz w:val="24"/>
          <w:szCs w:val="24"/>
        </w:rPr>
        <w:t>п. 6.2, 6.3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51603-2000 Бананы свежие. Те</w:t>
      </w:r>
      <w:r w:rsidR="00F12705" w:rsidRPr="00C31DE4">
        <w:rPr>
          <w:rFonts w:ascii="Times New Roman" w:hAnsi="Times New Roman" w:cs="Times New Roman"/>
          <w:sz w:val="24"/>
          <w:szCs w:val="24"/>
        </w:rPr>
        <w:t>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="00F12705" w:rsidRPr="00C31DE4">
        <w:rPr>
          <w:rFonts w:ascii="Times New Roman" w:hAnsi="Times New Roman" w:cs="Times New Roman"/>
          <w:sz w:val="24"/>
          <w:szCs w:val="24"/>
        </w:rPr>
        <w:t>п. 6.2, 6.3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4427-82 Апельсины. Технические условия, п.3.3;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4429-82 Лимоны. Технические условия, п. 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34307-2017 Плоды цитрусовых культур. Технические условия, п. 6.2;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32286-2013 (UNECE STANDARD FFV-29:2013) Сливы, реализуемые в розничной торговле. Технические условия, п. 8.3-8.4;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33499-2015 (UNECE  STANDARD FFV-51:2013) </w:t>
      </w:r>
      <w:r w:rsidRPr="00C31DE4">
        <w:rPr>
          <w:rFonts w:ascii="Times New Roman" w:hAnsi="Times New Roman" w:cs="Times New Roman"/>
          <w:sz w:val="24"/>
          <w:szCs w:val="24"/>
        </w:rPr>
        <w:t>Груши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свежие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1DE4">
        <w:rPr>
          <w:rFonts w:ascii="Times New Roman" w:hAnsi="Times New Roman" w:cs="Times New Roman"/>
          <w:sz w:val="24"/>
          <w:szCs w:val="24"/>
        </w:rPr>
        <w:t xml:space="preserve">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6.2, 6.3;</w:t>
      </w:r>
    </w:p>
    <w:p w:rsidR="003543E9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16524-2017 Кизил свежий.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 xml:space="preserve">п. 6.2, 6.3;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27572-2017 Яблоки свежие для промышленной переработки.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6.2.2, 6.2.3;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32787-2014 (UNECE STANDARD FFV-02:2013) </w:t>
      </w:r>
      <w:r w:rsidRPr="00C31DE4">
        <w:rPr>
          <w:rFonts w:ascii="Times New Roman" w:hAnsi="Times New Roman" w:cs="Times New Roman"/>
          <w:sz w:val="24"/>
          <w:szCs w:val="24"/>
        </w:rPr>
        <w:t>Абрикосы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свежие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1DE4">
        <w:rPr>
          <w:rFonts w:ascii="Times New Roman" w:hAnsi="Times New Roman" w:cs="Times New Roman"/>
          <w:sz w:val="24"/>
          <w:szCs w:val="24"/>
        </w:rPr>
        <w:t>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8.2, 8.3;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33801-2016 Вишня и череш</w:t>
      </w:r>
      <w:r w:rsidR="00D23952" w:rsidRPr="00C31DE4">
        <w:rPr>
          <w:rFonts w:ascii="Times New Roman" w:hAnsi="Times New Roman" w:cs="Times New Roman"/>
          <w:sz w:val="24"/>
          <w:szCs w:val="24"/>
        </w:rPr>
        <w:t xml:space="preserve">ня </w:t>
      </w:r>
      <w:proofErr w:type="gramStart"/>
      <w:r w:rsidR="00D23952" w:rsidRPr="00C31DE4">
        <w:rPr>
          <w:rFonts w:ascii="Times New Roman" w:hAnsi="Times New Roman" w:cs="Times New Roman"/>
          <w:sz w:val="24"/>
          <w:szCs w:val="24"/>
        </w:rPr>
        <w:t>свежие</w:t>
      </w:r>
      <w:proofErr w:type="gramEnd"/>
      <w:r w:rsidR="00D23952" w:rsidRPr="00C31DE4">
        <w:rPr>
          <w:rFonts w:ascii="Times New Roman" w:hAnsi="Times New Roman" w:cs="Times New Roman"/>
          <w:sz w:val="24"/>
          <w:szCs w:val="24"/>
        </w:rPr>
        <w:t xml:space="preserve">. Технические условия, </w:t>
      </w:r>
      <w:r w:rsidRPr="00C31DE4">
        <w:rPr>
          <w:rFonts w:ascii="Times New Roman" w:hAnsi="Times New Roman" w:cs="Times New Roman"/>
          <w:sz w:val="24"/>
          <w:szCs w:val="24"/>
        </w:rPr>
        <w:t>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6.2-6.3;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34314-2017 Яблоки свежие, реализуемые в розничной торговле. Технич</w:t>
      </w:r>
      <w:r w:rsidR="003543E9" w:rsidRPr="00C31DE4">
        <w:rPr>
          <w:rFonts w:ascii="Times New Roman" w:hAnsi="Times New Roman" w:cs="Times New Roman"/>
          <w:sz w:val="24"/>
          <w:szCs w:val="24"/>
        </w:rPr>
        <w:t xml:space="preserve">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="003543E9" w:rsidRPr="00C31DE4">
        <w:rPr>
          <w:rFonts w:ascii="Times New Roman" w:hAnsi="Times New Roman" w:cs="Times New Roman"/>
          <w:sz w:val="24"/>
          <w:szCs w:val="24"/>
        </w:rPr>
        <w:t xml:space="preserve"> 6.2.2, 6.2.3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32283-2013 Алыча свежая. 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>8.2-8.3;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33309-2015 (UNECE STANDARD FFV-57:2010) </w:t>
      </w:r>
      <w:r w:rsidRPr="00C31DE4">
        <w:rPr>
          <w:rFonts w:ascii="Times New Roman" w:hAnsi="Times New Roman" w:cs="Times New Roman"/>
          <w:sz w:val="24"/>
          <w:szCs w:val="24"/>
        </w:rPr>
        <w:t>Клюква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свежая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1DE4">
        <w:rPr>
          <w:rFonts w:ascii="Times New Roman" w:hAnsi="Times New Roman" w:cs="Times New Roman"/>
          <w:sz w:val="24"/>
          <w:szCs w:val="24"/>
        </w:rPr>
        <w:t>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6.2, 6.3;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33485-2015 (UNECE STANDARD FFV-57:2010) Крыжовник свежий.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6.2, 6.3;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6828-89 Земляника свежая. Требования при заготовках, поставках и реализации, п. 3.1;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19215-73 Клюква свежая. Требования при заготовках, поставках и реализации, п. 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20450-2019 Брусника свежая.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6.2, 6.3;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27573-2013 Плоды граната свежие. Технические условия, п. 8.3;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31823-2012 (UNECE STANDARD FFV-46:2008) Киви, реализуемые в розничной торговле.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</w:t>
      </w:r>
      <w:r w:rsidR="00CA4DFC" w:rsidRPr="00C31DE4">
        <w:rPr>
          <w:rFonts w:ascii="Times New Roman" w:hAnsi="Times New Roman" w:cs="Times New Roman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9.2-9.4;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33915-2016 Малина и ежевика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свежие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>. Технич</w:t>
      </w:r>
      <w:r w:rsidR="00CA4DFC" w:rsidRPr="00C31DE4">
        <w:rPr>
          <w:rFonts w:ascii="Times New Roman" w:hAnsi="Times New Roman" w:cs="Times New Roman"/>
          <w:sz w:val="24"/>
          <w:szCs w:val="24"/>
        </w:rPr>
        <w:t>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="00CA4DFC" w:rsidRPr="00C31DE4">
        <w:rPr>
          <w:rFonts w:ascii="Times New Roman" w:hAnsi="Times New Roman" w:cs="Times New Roman"/>
          <w:sz w:val="24"/>
          <w:szCs w:val="24"/>
        </w:rPr>
        <w:t>п. 6.2.2, 6.2.3</w:t>
      </w:r>
      <w:r w:rsidRPr="00C31D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33953-2016 Земляника свежая. Те</w:t>
      </w:r>
      <w:r w:rsidR="00CA4DFC" w:rsidRPr="00C31DE4">
        <w:rPr>
          <w:rFonts w:ascii="Times New Roman" w:hAnsi="Times New Roman" w:cs="Times New Roman"/>
          <w:sz w:val="24"/>
          <w:szCs w:val="24"/>
        </w:rPr>
        <w:t>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="00CA4DFC" w:rsidRPr="00C31DE4">
        <w:rPr>
          <w:rFonts w:ascii="Times New Roman" w:hAnsi="Times New Roman" w:cs="Times New Roman"/>
          <w:sz w:val="24"/>
          <w:szCs w:val="24"/>
        </w:rPr>
        <w:t>п. 6.2, 6.3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33954-2016 Смородина красная и белая свежая.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6.2.2, 6.2.3;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32873-2014 (UNECE STANDARD FFV-39:2010) Орехи каштана съедобного. Технические условия, п. 9.1;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32811-2014 (UNECE STANDARD DDP-18:2007) Орехи миндаля сладкого в скорлупе. Технические условия, п. 9.1;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32857-2014 (UNECE STANDARD DDP-06:2003, UNECE STANDARD DDP- 21:2009) </w:t>
      </w:r>
      <w:r w:rsidRPr="00C31DE4">
        <w:rPr>
          <w:rFonts w:ascii="Times New Roman" w:hAnsi="Times New Roman" w:cs="Times New Roman"/>
          <w:sz w:val="24"/>
          <w:szCs w:val="24"/>
        </w:rPr>
        <w:t>Ядра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миндаля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сладкого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C31DE4">
        <w:rPr>
          <w:rFonts w:ascii="Times New Roman" w:hAnsi="Times New Roman" w:cs="Times New Roman"/>
          <w:sz w:val="24"/>
          <w:szCs w:val="24"/>
        </w:rPr>
        <w:t>Технические условия, п. 9.1;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32874-2014 (UNECE STANDARD DDP-01:2013) </w:t>
      </w:r>
      <w:r w:rsidRPr="00C31DE4">
        <w:rPr>
          <w:rFonts w:ascii="Times New Roman" w:hAnsi="Times New Roman" w:cs="Times New Roman"/>
          <w:sz w:val="24"/>
          <w:szCs w:val="24"/>
        </w:rPr>
        <w:t>Орехи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грецкие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1DE4">
        <w:rPr>
          <w:rFonts w:ascii="Times New Roman" w:hAnsi="Times New Roman" w:cs="Times New Roman"/>
          <w:sz w:val="24"/>
          <w:szCs w:val="24"/>
        </w:rPr>
        <w:t>Технические условия, п. 9.1;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16833-2014 Ядро ореха грецкого. Технические условия, п. 9.1;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>ГОСТ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32288-2013 (UNECE STANDARD DDP-03:2007) </w:t>
      </w:r>
      <w:r w:rsidRPr="00C31DE4">
        <w:rPr>
          <w:rFonts w:ascii="Times New Roman" w:hAnsi="Times New Roman" w:cs="Times New Roman"/>
          <w:sz w:val="24"/>
          <w:szCs w:val="24"/>
        </w:rPr>
        <w:t>Орехи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лещины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1DE4">
        <w:rPr>
          <w:rFonts w:ascii="Times New Roman" w:hAnsi="Times New Roman" w:cs="Times New Roman"/>
          <w:sz w:val="24"/>
          <w:szCs w:val="24"/>
        </w:rPr>
        <w:t>Технические условия, п. 9.1;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32287-2013 (UNECE STANDARD DDP-04:2010) Ядра орехов лещины. Технические условия, п. 9.1;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ISO 4072-2015 Кофе зеленый в мешках. Отбор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ISO 2292-2014 Какао-бобы. Отбор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31654-2012 Яйца куриные пищевые. Технические условия, п. 7.1;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19792-2017 Мед натуральный. Технические условия, п. 7.1;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31339-2006 Рыба, нерыбные объекты и продукция из них. Правила приемки</w:t>
      </w:r>
      <w:r w:rsidR="00B3624F" w:rsidRPr="00C31DE4">
        <w:rPr>
          <w:rFonts w:ascii="Times New Roman" w:hAnsi="Times New Roman" w:cs="Times New Roman"/>
          <w:sz w:val="24"/>
          <w:szCs w:val="24"/>
        </w:rPr>
        <w:t xml:space="preserve"> и методы отбора проб, раздел 5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31413-2010 Водоросли, травы морские и продукция из них. Правила приемки и методы отбора проб, раздел 5;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 3.2.1756-03 Методические указания. Профилактика паразитарных болезней. Эпидемиологический надзор за паразитарными болезнями, п. 3.2.2;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31793-2012 Икра лососевая зернистая замороженная. Технические условия, п. 5.1;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7269-2015 Мясо. Методы отбора образцов и органолептические методы</w:t>
      </w:r>
      <w:r w:rsidR="00FD6C15" w:rsidRPr="00C31DE4">
        <w:rPr>
          <w:rFonts w:ascii="Times New Roman" w:hAnsi="Times New Roman" w:cs="Times New Roman"/>
          <w:sz w:val="24"/>
          <w:szCs w:val="24"/>
        </w:rPr>
        <w:t xml:space="preserve"> определения свежести, раздел 4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9792-73 Колбасные изделия и продукты из свинины, баранины, говядины и мяса других видов убойных животных и птиц. Правила приемки и методы отбора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4288-76 Изделия кулинарные и полуфабрикаты из рубленого мяса. Правила приемки и методы испытаний, п. 2.1;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20235.0-74 Мясо кроликов. Методы отбора образцов. Органолептические методы</w:t>
      </w:r>
      <w:r w:rsidR="00FD6C15" w:rsidRPr="00C31DE4">
        <w:rPr>
          <w:rFonts w:ascii="Times New Roman" w:hAnsi="Times New Roman" w:cs="Times New Roman"/>
          <w:sz w:val="24"/>
          <w:szCs w:val="24"/>
        </w:rPr>
        <w:t xml:space="preserve"> определения свежести, раздел 1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51447-99 Мясо и мясные продукты. Методы отбора проб;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11293-2017 Желатин.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8.1-8.1.4;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МУК 4.2.2747-10 Методы санитарно-</w:t>
      </w:r>
      <w:proofErr w:type="spellStart"/>
      <w:r w:rsidRPr="00C31DE4">
        <w:rPr>
          <w:rFonts w:ascii="Times New Roman" w:hAnsi="Times New Roman" w:cs="Times New Roman"/>
          <w:sz w:val="24"/>
          <w:szCs w:val="24"/>
        </w:rPr>
        <w:t>паразитологической</w:t>
      </w:r>
      <w:proofErr w:type="spellEnd"/>
      <w:r w:rsidRPr="00C31DE4">
        <w:rPr>
          <w:rFonts w:ascii="Times New Roman" w:hAnsi="Times New Roman" w:cs="Times New Roman"/>
          <w:sz w:val="24"/>
          <w:szCs w:val="24"/>
        </w:rPr>
        <w:t xml:space="preserve"> экспертизы мяса и мясной продукции, п. 4.1.2, п. 4.1.6;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ISO 5555-2016 Жиры и масла животные и растительные.</w:t>
      </w:r>
      <w:r w:rsidR="00FD6C15" w:rsidRPr="00C31DE4">
        <w:rPr>
          <w:rFonts w:ascii="Times New Roman" w:hAnsi="Times New Roman" w:cs="Times New Roman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Отбор проб, п. 6.8;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8756.0-70 Продукты пищевые консервированные. Отбор проб и подготовка их к испытанию;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7702.2.0-2016 Продукты убоя птицы, полуфабрикаты из мяса птицы и объекты окружающей производственной  среды. Методы отбора проб и подготовка к микробиолог</w:t>
      </w:r>
      <w:r w:rsidR="001417C2" w:rsidRPr="00C31DE4">
        <w:rPr>
          <w:rFonts w:ascii="Times New Roman" w:hAnsi="Times New Roman" w:cs="Times New Roman"/>
          <w:sz w:val="24"/>
          <w:szCs w:val="24"/>
        </w:rPr>
        <w:t>ическим исследованиям, раздел 8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31467-2012 Мясо птицы, субпродукты и полуфабрикаты из мяса птицы. Методы отбора проб и подго</w:t>
      </w:r>
      <w:r w:rsidR="001417C2" w:rsidRPr="00C31DE4">
        <w:rPr>
          <w:rFonts w:ascii="Times New Roman" w:hAnsi="Times New Roman" w:cs="Times New Roman"/>
          <w:sz w:val="24"/>
          <w:szCs w:val="24"/>
        </w:rPr>
        <w:t>товка их к испытаниям, раздел 5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31720-2012 Пищевые продукты переработки яиц сельскохозяйственной птицы. Методы отбора проб и органолептического анализа, п. 4.1;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54356-2011 Полуфабрикаты из мяса и субпродуктов птицы. Правила приемки,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4.4, 4.6;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54349-2011 Мясо  субпродукты птицы. Правила приемки,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4.4, 4.6;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20352-2012 Икра рыб соленая деликатесная. Технические условия, п. 7.1;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27001-86 Икра и пресервы из рыбы и морепродуктов. Методы определения консервантов, п. 1.1;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2623-2013 Изделия балычные из тихоокеанских лососей и иссык-кульской форели холодного копчения. Технические условия, п. 7.1;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51494-99 Филе из океанических и морских рыб мороженое. Технические условия, п. 6.1;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>ГОСТ 28741-90 Продукты питания из картофеля. Приемка, подготовка проб и методы испытаний,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п.1.2.2-1.2.5, 1.3.2-1.3.3;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26313-2014 Продукты переработки фруктов и овощей. Правила приемки и методы отбора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29187-91 Плоды и ягоды быстро замороженные. Общие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2.3- 2.6.</w:t>
      </w:r>
      <w:r w:rsidR="00D23952" w:rsidRPr="00C31DE4">
        <w:rPr>
          <w:rFonts w:ascii="Times New Roman" w:hAnsi="Times New Roman" w:cs="Times New Roman"/>
          <w:sz w:val="24"/>
          <w:szCs w:val="24"/>
        </w:rPr>
        <w:t>2,</w:t>
      </w:r>
      <w:r w:rsidRPr="00C31DE4">
        <w:rPr>
          <w:rFonts w:ascii="Times New Roman" w:hAnsi="Times New Roman" w:cs="Times New Roman"/>
          <w:sz w:val="24"/>
          <w:szCs w:val="24"/>
        </w:rPr>
        <w:t xml:space="preserve"> 3.3;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33823-2016 Фрукты быстрозамороженные. Общие технические условия, п</w:t>
      </w:r>
      <w:r w:rsidR="00D23952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6.5-6.7, 6.8.1;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54683-2011 Овощи быстрозамороженные и их смеси. Общие 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6.9-6.12.1;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34130-2017 Фрукты и овощи сушеные. Методы испытаний, раздел 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34125-2017 Фрукты и овощи сушеные. Правила приемки, отбор и подготовка проб, раздел 5;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34129-2017 Овощи соленые и квашеные, фрукты соленые и моченые. Правила приемки, отбор и подготовка проб, раздел 5;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34110-2017 Фрукты, овощи, грибы и продукты их переработки замороженные. Правила приемки</w:t>
      </w:r>
      <w:r w:rsidR="00194657" w:rsidRPr="00C31DE4">
        <w:rPr>
          <w:rFonts w:ascii="Times New Roman" w:hAnsi="Times New Roman" w:cs="Times New Roman"/>
          <w:sz w:val="24"/>
          <w:szCs w:val="24"/>
        </w:rPr>
        <w:t xml:space="preserve"> и методы отбора проб, раздел 6</w:t>
      </w:r>
      <w:r w:rsidRPr="00C31D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55361-2012 Жир молочный, масло и паста масляная из коровьего молока. Правила приемки, отбор п</w:t>
      </w:r>
      <w:r w:rsidR="00194657" w:rsidRPr="00C31DE4">
        <w:rPr>
          <w:rFonts w:ascii="Times New Roman" w:hAnsi="Times New Roman" w:cs="Times New Roman"/>
          <w:sz w:val="24"/>
          <w:szCs w:val="24"/>
        </w:rPr>
        <w:t>роб и методы контроля, раздел 5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</w:t>
      </w:r>
      <w:r w:rsidR="00194657" w:rsidRPr="00C31DE4">
        <w:rPr>
          <w:rFonts w:ascii="Times New Roman" w:hAnsi="Times New Roman" w:cs="Times New Roman"/>
          <w:sz w:val="24"/>
          <w:szCs w:val="24"/>
        </w:rPr>
        <w:t>леные сырные продукты, раздел 5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8285-91 Жиры животные топленые. Правила приемки и методы испытания, п. 2.1;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32190-2013 Масла растительные. Правила приемки</w:t>
      </w:r>
      <w:r w:rsidR="00194657" w:rsidRPr="00C31DE4">
        <w:rPr>
          <w:rFonts w:ascii="Times New Roman" w:hAnsi="Times New Roman" w:cs="Times New Roman"/>
          <w:sz w:val="24"/>
          <w:szCs w:val="24"/>
        </w:rPr>
        <w:t xml:space="preserve"> и методы отбора проб, раздел 6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32189-2013 Маргарины, жиры для кулинарии, кондитерской, хлебопекарной и молочной промышленности. Правила приемки и методы контроля, п. 5.1;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13979.0-86 Жмыхи, шроты и горчичный порошок. Правила приемки</w:t>
      </w:r>
      <w:r w:rsidR="00194657" w:rsidRPr="00C31DE4">
        <w:rPr>
          <w:rFonts w:ascii="Times New Roman" w:hAnsi="Times New Roman" w:cs="Times New Roman"/>
          <w:sz w:val="24"/>
          <w:szCs w:val="24"/>
        </w:rPr>
        <w:t xml:space="preserve"> и методы отбора проб, раздел 2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ISO 5500-2023 Жмыхи и шроты. Отбор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26809.1-2014 Молоко и молочная продукция. Правила приемки, методы отбора и подготовка проб к анализу. Часть 1. Молоко, молочные, молочные составные и </w:t>
      </w:r>
      <w:proofErr w:type="spellStart"/>
      <w:r w:rsidRPr="00C31DE4">
        <w:rPr>
          <w:rFonts w:ascii="Times New Roman" w:hAnsi="Times New Roman" w:cs="Times New Roman"/>
          <w:sz w:val="24"/>
          <w:szCs w:val="24"/>
        </w:rPr>
        <w:t>молокосодержащие</w:t>
      </w:r>
      <w:proofErr w:type="spellEnd"/>
      <w:r w:rsidRPr="00C31DE4">
        <w:rPr>
          <w:rFonts w:ascii="Times New Roman" w:hAnsi="Times New Roman" w:cs="Times New Roman"/>
          <w:sz w:val="24"/>
          <w:szCs w:val="24"/>
        </w:rPr>
        <w:t xml:space="preserve"> продукты;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55063-2012 Сыры и сыры плавленые. Правила приемки, отбор п</w:t>
      </w:r>
      <w:r w:rsidR="00CD269F" w:rsidRPr="00C31DE4">
        <w:rPr>
          <w:rFonts w:ascii="Times New Roman" w:hAnsi="Times New Roman" w:cs="Times New Roman"/>
          <w:sz w:val="24"/>
          <w:szCs w:val="24"/>
        </w:rPr>
        <w:t>роб и методы контроля, раздел 5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13928-84 Молоко и сливки заготовляемые. Правила приемки, методы отбора проб и подготовка их к анализу, разд</w:t>
      </w:r>
      <w:r w:rsidR="00CD269F" w:rsidRPr="00C31DE4">
        <w:rPr>
          <w:rFonts w:ascii="Times New Roman" w:hAnsi="Times New Roman" w:cs="Times New Roman"/>
          <w:sz w:val="24"/>
          <w:szCs w:val="24"/>
        </w:rPr>
        <w:t>ел 2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ИСО 707-2010 Молоко и молочные продукты. Руководство по отбору проб;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33957-2016 Сыворотка молочная и напитки на ее основе.</w:t>
      </w:r>
      <w:r w:rsidR="00C261A9" w:rsidRPr="00C31DE4">
        <w:rPr>
          <w:rFonts w:ascii="Times New Roman" w:hAnsi="Times New Roman" w:cs="Times New Roman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Правила приемки, отбор проб и методы контроля, раздел 5;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58340-2019 Молоко и молочная продукция. Метод отбора проб с торговой полки и доставки проб в лабораторию, раздел 5;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26312.1-84 Крупа. Правила приемки и методы отбора проб, раздел 2;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27668-88 Мука и отруби. Приемка и методы отбора проб, раздел 2;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33444-2015 Крахмал и </w:t>
      </w:r>
      <w:proofErr w:type="spellStart"/>
      <w:r w:rsidRPr="00C31DE4">
        <w:rPr>
          <w:rFonts w:ascii="Times New Roman" w:hAnsi="Times New Roman" w:cs="Times New Roman"/>
          <w:sz w:val="24"/>
          <w:szCs w:val="24"/>
        </w:rPr>
        <w:t>крахмалопродукты</w:t>
      </w:r>
      <w:proofErr w:type="spellEnd"/>
      <w:r w:rsidRPr="00C31DE4">
        <w:rPr>
          <w:rFonts w:ascii="Times New Roman" w:hAnsi="Times New Roman" w:cs="Times New Roman"/>
          <w:sz w:val="24"/>
          <w:szCs w:val="24"/>
        </w:rPr>
        <w:t xml:space="preserve">. Методы отбора проб,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5.2.2.1-5.2.2.2, 5.2.3.1, 5.3.2, 5.3.3;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31752-2012 Изделия хлебобулочные в упаковке. Технические условия, п. 7.1;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>ГОСТ 5667-2022 Изделия хлебобулочные. Правила приемки, методы отбора образцов, методы определения органолептических показа</w:t>
      </w:r>
      <w:r w:rsidR="005E0275" w:rsidRPr="00C31DE4">
        <w:rPr>
          <w:rFonts w:ascii="Times New Roman" w:hAnsi="Times New Roman" w:cs="Times New Roman"/>
          <w:sz w:val="24"/>
          <w:szCs w:val="24"/>
        </w:rPr>
        <w:t>телей и массы изделий, раздел 6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5904-2019 Изделия кондитерские. Правила приемки и методы отбора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32751-2014 Изделия кондитерские. Методы отбора проб для микробиологических анализов;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31964-2012 Изделия макаронные. Правила приемки и методы</w:t>
      </w:r>
      <w:r w:rsidR="00103809" w:rsidRPr="00C31DE4">
        <w:rPr>
          <w:rFonts w:ascii="Times New Roman" w:hAnsi="Times New Roman" w:cs="Times New Roman"/>
          <w:sz w:val="24"/>
          <w:szCs w:val="24"/>
        </w:rPr>
        <w:t xml:space="preserve"> определения качества, раздел 5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12569-2016 Сахар. Правила приемки и методы отбора проб, раздел 6, раздел 7;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31896-2012 Сахар жидкий. Технические условия, п. 7.1;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51561-2000 Резинка жевательная. Общие технические условия, п. 5.1;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34974-2023 Резинка жевательная. Общие технические условия, п. 7.1;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ISO 6670-2015 Кофе растворимый в коробках с вкладышами. Отбор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ISO 7516-2019 Чай растворимый. Отбор проб для анализа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ISO 1839-2018 Чай. Отбор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55326-2012 Концентрат чайный жидкий. Отбор проб для анализа;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31762-2012 Майонезы и соусы майонезные. Правила приемки и методы испытаний, п. 4.1;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33770-2016 Соль пищевая. Отбор проб и подготовка проб. Определение органоле</w:t>
      </w:r>
      <w:r w:rsidR="005E0275" w:rsidRPr="00C31DE4">
        <w:rPr>
          <w:rFonts w:ascii="Times New Roman" w:hAnsi="Times New Roman" w:cs="Times New Roman"/>
          <w:sz w:val="24"/>
          <w:szCs w:val="24"/>
        </w:rPr>
        <w:t>птических показателей, раздел 3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28875-90 Пряности. При</w:t>
      </w:r>
      <w:r w:rsidR="005E0275" w:rsidRPr="00C31DE4">
        <w:rPr>
          <w:rFonts w:ascii="Times New Roman" w:hAnsi="Times New Roman" w:cs="Times New Roman"/>
          <w:sz w:val="24"/>
          <w:szCs w:val="24"/>
        </w:rPr>
        <w:t>емка и методы анализа, раздел 2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  <w:r w:rsidR="00AA6A60" w:rsidRPr="00C31D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28876-90 Пряности и приправы. Отбор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32097-2013 Уксусы из пищевого сырья. Общие технические условия, п. 6.10;</w:t>
      </w:r>
    </w:p>
    <w:p w:rsidR="002B00E3" w:rsidRPr="00C31DE4" w:rsidRDefault="00865D79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32</w:t>
      </w:r>
      <w:r w:rsidR="002B00E3"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2B00E3"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B00E3" w:rsidRPr="00C31DE4">
        <w:rPr>
          <w:rFonts w:ascii="Times New Roman" w:hAnsi="Times New Roman" w:cs="Times New Roman"/>
          <w:sz w:val="24"/>
          <w:szCs w:val="24"/>
        </w:rPr>
        <w:t xml:space="preserve">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раздел 4;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15113.0-77 Концентраты пищевые. Правила приемки, отбор и подготовка проб, раздел 2;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54048-2010 Мясо. Свинина для детского питания. Технические условия, п. 7.6;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54845-2011 Дрожжи хлебопекарные сушеные. Технические условия, п. 7.1;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54731-2011 Дрожжи хлебопекарные прессованные. Технические условия, п.6.1;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7047-55 Витамины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>, С, Д, В1, В2 и РР. Отбор проб, методы определения витаминов и испытания качества витаминных препаратов, раздел 1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32080-2013 Изделия ликероводочные.</w:t>
      </w:r>
      <w:r w:rsidR="00EF629D" w:rsidRPr="00C31DE4">
        <w:rPr>
          <w:rFonts w:ascii="Times New Roman" w:hAnsi="Times New Roman" w:cs="Times New Roman"/>
          <w:sz w:val="24"/>
          <w:szCs w:val="24"/>
        </w:rPr>
        <w:t xml:space="preserve">  </w:t>
      </w:r>
      <w:r w:rsidRPr="00C31DE4">
        <w:rPr>
          <w:rFonts w:ascii="Times New Roman" w:hAnsi="Times New Roman" w:cs="Times New Roman"/>
          <w:sz w:val="24"/>
          <w:szCs w:val="24"/>
        </w:rPr>
        <w:t>Правила приемки и методы анализа, раздел 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32035-2013 Водки и водки особые. </w:t>
      </w:r>
      <w:r w:rsidR="00EF629D" w:rsidRPr="00C31DE4">
        <w:rPr>
          <w:rFonts w:ascii="Times New Roman" w:hAnsi="Times New Roman" w:cs="Times New Roman"/>
          <w:sz w:val="24"/>
          <w:szCs w:val="24"/>
        </w:rPr>
        <w:t>Правила приемки и методы  анализа, раздел 4;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32033-2021 Напитки медовые. Общие технические условия, п. 7.1;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5962-2013 Спирт этиловый ректификованный из пищевого сырья. Технические условия, п. 7.1;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31730-2012 Продукция винодельческая. Правила приемки и методы отбора проб, раздел 5;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12786-2021 Продукция пивоваренная. Правила приемки и методы отбора проб, раздел 2;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31632-2016 (ISO 8243:2013) </w:t>
      </w:r>
      <w:proofErr w:type="spellStart"/>
      <w:proofErr w:type="gramStart"/>
      <w:r w:rsidRPr="00C31DE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>игареты</w:t>
      </w:r>
      <w:proofErr w:type="spellEnd"/>
      <w:r w:rsidRPr="00C31DE4">
        <w:rPr>
          <w:rFonts w:ascii="Times New Roman" w:hAnsi="Times New Roman" w:cs="Times New Roman"/>
          <w:sz w:val="24"/>
          <w:szCs w:val="24"/>
        </w:rPr>
        <w:t>. Отбор проб;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23268.0-91 Воды минераль</w:t>
      </w:r>
      <w:r w:rsidR="00EF629D" w:rsidRPr="00C31DE4">
        <w:rPr>
          <w:rFonts w:ascii="Times New Roman" w:hAnsi="Times New Roman" w:cs="Times New Roman"/>
          <w:sz w:val="24"/>
          <w:szCs w:val="24"/>
        </w:rPr>
        <w:t>ные питьевые лечебные, лечебно-</w:t>
      </w:r>
      <w:r w:rsidRPr="00C31DE4">
        <w:rPr>
          <w:rFonts w:ascii="Times New Roman" w:hAnsi="Times New Roman" w:cs="Times New Roman"/>
          <w:sz w:val="24"/>
          <w:szCs w:val="24"/>
        </w:rPr>
        <w:t>столовые и природные столовые. Правила приемки и методы отбора проб, раздел 2;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>ГОСТ 6687.0-86 Продукция безалкогольной промышленности. Правила приемки и методы отбора проб, раздел 2;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</w:t>
      </w:r>
      <w:r w:rsidR="00F0070E" w:rsidRPr="00C31DE4">
        <w:rPr>
          <w:rFonts w:ascii="Times New Roman" w:hAnsi="Times New Roman" w:cs="Times New Roman"/>
          <w:sz w:val="24"/>
          <w:szCs w:val="24"/>
        </w:rPr>
        <w:t>Р 4.2.0220-20 Методы санитарно-</w:t>
      </w:r>
      <w:r w:rsidRPr="00C31DE4">
        <w:rPr>
          <w:rFonts w:ascii="Times New Roman" w:hAnsi="Times New Roman" w:cs="Times New Roman"/>
          <w:sz w:val="24"/>
          <w:szCs w:val="24"/>
        </w:rPr>
        <w:t xml:space="preserve">бактериологического исследования микробной обсемененности объектов внешней среды;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МУК 4.2.2661-10 Методы санитарно</w:t>
      </w:r>
      <w:r w:rsidR="00AF65F0" w:rsidRPr="00C31DE4">
        <w:rPr>
          <w:rFonts w:ascii="Times New Roman" w:hAnsi="Times New Roman" w:cs="Times New Roman"/>
          <w:sz w:val="24"/>
          <w:szCs w:val="24"/>
        </w:rPr>
        <w:t>-</w:t>
      </w:r>
      <w:r w:rsidRPr="00C31DE4">
        <w:rPr>
          <w:rFonts w:ascii="Times New Roman" w:hAnsi="Times New Roman" w:cs="Times New Roman"/>
          <w:sz w:val="24"/>
          <w:szCs w:val="24"/>
        </w:rPr>
        <w:t xml:space="preserve">паразитологических исследований, п. 4.1, </w:t>
      </w:r>
      <w:r w:rsidR="008F3E19" w:rsidRPr="00C31DE4">
        <w:rPr>
          <w:rFonts w:ascii="Times New Roman" w:hAnsi="Times New Roman" w:cs="Times New Roman"/>
          <w:sz w:val="24"/>
          <w:szCs w:val="24"/>
        </w:rPr>
        <w:t xml:space="preserve">п. </w:t>
      </w:r>
      <w:r w:rsidRPr="00C31DE4">
        <w:rPr>
          <w:rFonts w:ascii="Times New Roman" w:hAnsi="Times New Roman" w:cs="Times New Roman"/>
          <w:sz w:val="24"/>
          <w:szCs w:val="24"/>
        </w:rPr>
        <w:t xml:space="preserve">10.1; 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 4.2.2723-10 Лабораторная  диагностика сальмонеллезов, обнаружение сальмонелл в пищевых продуктах и</w:t>
      </w:r>
      <w:r w:rsidR="00CC053B" w:rsidRPr="00C31DE4">
        <w:rPr>
          <w:rFonts w:ascii="Times New Roman" w:hAnsi="Times New Roman" w:cs="Times New Roman"/>
          <w:sz w:val="24"/>
          <w:szCs w:val="24"/>
        </w:rPr>
        <w:t xml:space="preserve">  </w:t>
      </w:r>
      <w:r w:rsidRPr="00C31DE4">
        <w:rPr>
          <w:rFonts w:ascii="Times New Roman" w:hAnsi="Times New Roman" w:cs="Times New Roman"/>
          <w:sz w:val="24"/>
          <w:szCs w:val="24"/>
        </w:rPr>
        <w:t xml:space="preserve">объектах окружающей среды,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9.1, 10.1;</w:t>
      </w:r>
    </w:p>
    <w:p w:rsidR="002B00E3" w:rsidRPr="00C31DE4" w:rsidRDefault="002B00E3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32031-2022 Продукты пищевые. Методы выявления бактерий Listeria monocytogenes и других видов Listeria (Listeria pp.), п. 8.2, Приложение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9E1B59" w:rsidRPr="00C31DE4" w:rsidRDefault="009E1B59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eastAsia="TimesNewRoman" w:hAnsi="Times New Roman" w:cs="Times New Roman"/>
          <w:sz w:val="24"/>
          <w:szCs w:val="24"/>
          <w:lang w:eastAsia="ru-RU"/>
        </w:rPr>
        <w:t>МУК 4.2.3019-12,  п.</w:t>
      </w:r>
      <w:r w:rsidR="00EF629D" w:rsidRPr="00C31DE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C31DE4">
        <w:rPr>
          <w:rFonts w:ascii="Times New Roman" w:eastAsia="TimesNewRoman" w:hAnsi="Times New Roman" w:cs="Times New Roman"/>
          <w:sz w:val="24"/>
          <w:szCs w:val="24"/>
          <w:lang w:eastAsia="ru-RU"/>
        </w:rPr>
        <w:t>5.2.3.1</w:t>
      </w:r>
      <w:r w:rsidR="005C549B" w:rsidRPr="00C31DE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="005C549B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и проведение лабораторных исследований на иерсиниозы на территориальном, региональном и федеральном уровнях</w:t>
      </w:r>
      <w:r w:rsidR="002A533F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F414D" w:rsidRPr="00C31DE4" w:rsidRDefault="00DF414D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М.У.3.1.1128-02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Эпидемиология, диагностика и профилактика заболеваний людей лептоспирозами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2A533F" w:rsidRPr="00C31DE4">
        <w:rPr>
          <w:rFonts w:ascii="Times New Roman" w:hAnsi="Times New Roman" w:cs="Times New Roman"/>
          <w:sz w:val="24"/>
          <w:szCs w:val="24"/>
        </w:rPr>
        <w:t>;</w:t>
      </w:r>
    </w:p>
    <w:p w:rsidR="00DF414D" w:rsidRPr="00C31DE4" w:rsidRDefault="00DF414D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МР 3.1.0211-20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Отлов, учет и прогноз численности мелких млекопитающих и птиц в природных очагах инфекционных болезней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2A533F" w:rsidRPr="00C31DE4">
        <w:rPr>
          <w:rFonts w:ascii="Times New Roman" w:hAnsi="Times New Roman" w:cs="Times New Roman"/>
          <w:sz w:val="24"/>
          <w:szCs w:val="24"/>
        </w:rPr>
        <w:t>;</w:t>
      </w:r>
    </w:p>
    <w:p w:rsidR="00DF414D" w:rsidRPr="00C31DE4" w:rsidRDefault="00DF414D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МР 3.1.0281-22. 3.1. Профилактика инфекционных болезней. Эпидемиологический надзор, лабораторная диагност</w:t>
      </w:r>
      <w:r w:rsidR="002A533F" w:rsidRPr="00C31DE4">
        <w:rPr>
          <w:rFonts w:ascii="Times New Roman" w:hAnsi="Times New Roman" w:cs="Times New Roman"/>
          <w:sz w:val="24"/>
          <w:szCs w:val="24"/>
        </w:rPr>
        <w:t>ика и профилактика лихорадки Ку;</w:t>
      </w:r>
    </w:p>
    <w:p w:rsidR="00DF414D" w:rsidRPr="00C31DE4" w:rsidRDefault="00DF414D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МР 3.1.0322-23 Сбор учет и подготовка к лабораторному исследованию кровососущих членистоногих в природных очагах инфекционных болезней</w:t>
      </w:r>
      <w:r w:rsidR="002A533F" w:rsidRPr="00C31DE4">
        <w:rPr>
          <w:rFonts w:ascii="Times New Roman" w:hAnsi="Times New Roman" w:cs="Times New Roman"/>
          <w:sz w:val="24"/>
          <w:szCs w:val="24"/>
        </w:rPr>
        <w:t>;</w:t>
      </w:r>
    </w:p>
    <w:p w:rsidR="00DF414D" w:rsidRPr="00C31DE4" w:rsidRDefault="00DF414D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МР 3.1.7.0250-21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Тактика и объёмы зоологических работ в природных очагах инфекционных болезней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2A533F" w:rsidRPr="00C31DE4">
        <w:rPr>
          <w:rFonts w:ascii="Times New Roman" w:hAnsi="Times New Roman" w:cs="Times New Roman"/>
          <w:sz w:val="24"/>
          <w:szCs w:val="24"/>
        </w:rPr>
        <w:t>;</w:t>
      </w:r>
    </w:p>
    <w:p w:rsidR="00DF414D" w:rsidRPr="00C31DE4" w:rsidRDefault="002A533F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 3.1.1755-</w:t>
      </w:r>
      <w:r w:rsidR="00DF414D" w:rsidRPr="00C31DE4">
        <w:rPr>
          <w:rFonts w:ascii="Times New Roman" w:hAnsi="Times New Roman" w:cs="Times New Roman"/>
          <w:sz w:val="24"/>
          <w:szCs w:val="24"/>
        </w:rPr>
        <w:t>03 Организация эпидемиологического надзора за клещевым риккетсиозом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DF414D" w:rsidRPr="00C31DE4" w:rsidRDefault="002A533F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 3.1.2007-</w:t>
      </w:r>
      <w:r w:rsidR="00DF414D" w:rsidRPr="00C31DE4">
        <w:rPr>
          <w:rFonts w:ascii="Times New Roman" w:hAnsi="Times New Roman" w:cs="Times New Roman"/>
          <w:sz w:val="24"/>
          <w:szCs w:val="24"/>
        </w:rPr>
        <w:t>05 Эпидемиологический надзор за туляремией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DF414D" w:rsidRPr="00C31DE4" w:rsidRDefault="00DF414D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 3.1.3114/1-13 Организация работы в очагах инфекционных и паразитарных болезней</w:t>
      </w:r>
      <w:r w:rsidR="003D304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DF414D" w:rsidRPr="00C31DE4" w:rsidRDefault="00DF414D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3.2.3469-17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Профилактика дирофиляриоза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0070E" w:rsidRPr="00C31DE4">
        <w:rPr>
          <w:rFonts w:ascii="Times New Roman" w:hAnsi="Times New Roman" w:cs="Times New Roman"/>
          <w:sz w:val="24"/>
          <w:szCs w:val="24"/>
        </w:rPr>
        <w:t>;</w:t>
      </w:r>
    </w:p>
    <w:p w:rsidR="00DF414D" w:rsidRPr="00C31DE4" w:rsidRDefault="002A533F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 4.2.2039-</w:t>
      </w:r>
      <w:r w:rsidR="00DF414D" w:rsidRPr="00C31DE4">
        <w:rPr>
          <w:rFonts w:ascii="Times New Roman" w:hAnsi="Times New Roman" w:cs="Times New Roman"/>
          <w:sz w:val="24"/>
          <w:szCs w:val="24"/>
        </w:rPr>
        <w:t>05 Техника сбора и транспортирования биоматериалов в микробиологические лаборатории</w:t>
      </w:r>
      <w:r w:rsidR="003D304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DF414D" w:rsidRPr="00C31DE4" w:rsidRDefault="00F0070E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3.5.2.2487-</w:t>
      </w:r>
      <w:r w:rsidR="00DF414D" w:rsidRPr="00C31DE4">
        <w:rPr>
          <w:rFonts w:ascii="Times New Roman" w:hAnsi="Times New Roman" w:cs="Times New Roman"/>
          <w:sz w:val="24"/>
          <w:szCs w:val="24"/>
        </w:rPr>
        <w:t>09 Руководство по медицинской дезинсекции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454801" w:rsidRPr="00C31DE4" w:rsidRDefault="00454801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МУК  4.2.2</w:t>
      </w:r>
      <w:r w:rsidR="00F72809" w:rsidRPr="00C31DE4">
        <w:rPr>
          <w:rFonts w:ascii="Times New Roman" w:hAnsi="Times New Roman" w:cs="Times New Roman"/>
          <w:sz w:val="24"/>
          <w:szCs w:val="24"/>
        </w:rPr>
        <w:t>413</w:t>
      </w:r>
      <w:r w:rsidRPr="00C31DE4">
        <w:rPr>
          <w:rFonts w:ascii="Times New Roman" w:hAnsi="Times New Roman" w:cs="Times New Roman"/>
          <w:sz w:val="24"/>
          <w:szCs w:val="24"/>
        </w:rPr>
        <w:t xml:space="preserve">-08 </w:t>
      </w:r>
      <w:r w:rsidR="00F72809" w:rsidRPr="00C31DE4">
        <w:rPr>
          <w:rFonts w:ascii="Times New Roman" w:hAnsi="Times New Roman" w:cs="Times New Roman"/>
          <w:sz w:val="24"/>
          <w:szCs w:val="24"/>
        </w:rPr>
        <w:t>Методы контроля. Биологические и микробиологические факторы. Лабораторная диагностика и обнаружение возбудителя сибирской язвы. Методические указания</w:t>
      </w:r>
      <w:r w:rsidR="00F0070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F851E5" w:rsidRPr="00C31DE4" w:rsidRDefault="00F851E5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56237-2014</w:t>
      </w:r>
      <w:r w:rsidR="00CC053B" w:rsidRPr="00C31DE4">
        <w:rPr>
          <w:rFonts w:ascii="Times New Roman" w:hAnsi="Times New Roman" w:cs="Times New Roman"/>
          <w:sz w:val="24"/>
          <w:szCs w:val="24"/>
        </w:rPr>
        <w:t xml:space="preserve">   </w:t>
      </w:r>
      <w:r w:rsidRPr="00C31DE4">
        <w:rPr>
          <w:rFonts w:ascii="Times New Roman" w:hAnsi="Times New Roman" w:cs="Times New Roman"/>
          <w:sz w:val="24"/>
          <w:szCs w:val="24"/>
        </w:rPr>
        <w:t>Вода питьевая. Отбор проб на станциях водоподготовки и в трубопроводных распределительных системах</w:t>
      </w:r>
      <w:r w:rsidR="00F0070E" w:rsidRPr="00C31DE4">
        <w:rPr>
          <w:rFonts w:ascii="Times New Roman" w:hAnsi="Times New Roman" w:cs="Times New Roman"/>
          <w:sz w:val="24"/>
          <w:szCs w:val="24"/>
        </w:rPr>
        <w:t>;</w:t>
      </w:r>
    </w:p>
    <w:p w:rsidR="00F851E5" w:rsidRPr="00C31DE4" w:rsidRDefault="00F851E5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59024-2020. Вода. Общие требования к отбору проб</w:t>
      </w:r>
      <w:r w:rsidR="003D304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F851E5" w:rsidRPr="00C31DE4" w:rsidRDefault="00F851E5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70151-2022. Качество воды. Отбор проб для проведения паразитологических исследований</w:t>
      </w:r>
      <w:r w:rsidR="00F0070E" w:rsidRPr="00C31DE4">
        <w:rPr>
          <w:rFonts w:ascii="Times New Roman" w:hAnsi="Times New Roman" w:cs="Times New Roman"/>
          <w:sz w:val="24"/>
          <w:szCs w:val="24"/>
        </w:rPr>
        <w:t>;</w:t>
      </w:r>
    </w:p>
    <w:p w:rsidR="00F851E5" w:rsidRPr="00C31DE4" w:rsidRDefault="00F851E5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17.4.4.02-2017 Охрана природы. Почвы. Методы отбора и подготовки проб для химического, бактериологического, гельминтологического анализа</w:t>
      </w:r>
      <w:r w:rsidR="00F0070E" w:rsidRPr="00C31DE4">
        <w:rPr>
          <w:rFonts w:ascii="Times New Roman" w:hAnsi="Times New Roman" w:cs="Times New Roman"/>
          <w:sz w:val="24"/>
          <w:szCs w:val="24"/>
        </w:rPr>
        <w:t>;</w:t>
      </w:r>
    </w:p>
    <w:p w:rsidR="00F851E5" w:rsidRPr="00C31DE4" w:rsidRDefault="00F851E5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DE4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МУ 3.1.3798-22 </w:t>
      </w:r>
      <w:r w:rsidR="00FF686E" w:rsidRPr="00C31DE4">
        <w:rPr>
          <w:rFonts w:ascii="Times New Roman" w:hAnsi="Times New Roman" w:cs="Times New Roman"/>
          <w:b/>
          <w:sz w:val="24"/>
          <w:szCs w:val="24"/>
        </w:rPr>
        <w:t>«</w:t>
      </w:r>
      <w:r w:rsidRPr="00C31DE4">
        <w:rPr>
          <w:rFonts w:ascii="Times New Roman" w:hAnsi="Times New Roman" w:cs="Times New Roman"/>
          <w:b/>
          <w:sz w:val="24"/>
          <w:szCs w:val="24"/>
        </w:rPr>
        <w:t>Обеспечение эпидемиологической безопасности нестерильных эндоскопических вмешательств на желудочно-кишечном тракте и дыхательных путях</w:t>
      </w:r>
      <w:r w:rsidR="00FF686E" w:rsidRPr="00C31DE4">
        <w:rPr>
          <w:rFonts w:ascii="Times New Roman" w:hAnsi="Times New Roman" w:cs="Times New Roman"/>
          <w:b/>
          <w:sz w:val="24"/>
          <w:szCs w:val="24"/>
        </w:rPr>
        <w:t>»</w:t>
      </w:r>
      <w:r w:rsidR="00103809" w:rsidRPr="00C31DE4">
        <w:rPr>
          <w:rFonts w:ascii="Times New Roman" w:hAnsi="Times New Roman" w:cs="Times New Roman"/>
          <w:b/>
          <w:sz w:val="24"/>
          <w:szCs w:val="24"/>
        </w:rPr>
        <w:t>;</w:t>
      </w:r>
      <w:r w:rsidR="00276A76" w:rsidRPr="00C31DE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4A64" w:rsidRPr="00C31DE4" w:rsidRDefault="00F44A64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Методические указания МУ 3.1.7.1104-02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Эпидемиология и профилактика листериоза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0070E" w:rsidRPr="00C31DE4">
        <w:rPr>
          <w:rFonts w:ascii="Times New Roman" w:hAnsi="Times New Roman" w:cs="Times New Roman"/>
          <w:sz w:val="24"/>
          <w:szCs w:val="24"/>
        </w:rPr>
        <w:t>;</w:t>
      </w:r>
    </w:p>
    <w:p w:rsidR="00885917" w:rsidRPr="00C31DE4" w:rsidRDefault="00F44A64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3.1.3012-12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Сбор, учет и подготовка к лабораторному исследованию кровососущих членистоногих в природных очагах опасных инфекционных болезней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0070E" w:rsidRPr="00C31DE4">
        <w:rPr>
          <w:rFonts w:ascii="Times New Roman" w:hAnsi="Times New Roman" w:cs="Times New Roman"/>
          <w:sz w:val="24"/>
          <w:szCs w:val="24"/>
        </w:rPr>
        <w:t>;</w:t>
      </w:r>
    </w:p>
    <w:p w:rsidR="00885917" w:rsidRPr="00C31DE4" w:rsidRDefault="00885917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>ГОСТ</w:t>
      </w:r>
      <w:r w:rsidRPr="00C31DE4">
        <w:rPr>
          <w:rFonts w:ascii="Times New Roman" w:hAnsi="Times New Roman" w:cs="Times New Roman"/>
          <w:noProof/>
          <w:sz w:val="24"/>
          <w:szCs w:val="24"/>
        </w:rPr>
        <w:t xml:space="preserve"> 29188.0-2014  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>Изделия парфюмерно-косметические. Правила приемки, отбор проб, мет</w:t>
      </w:r>
      <w:r w:rsidR="003D3047"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>оды органолептических испытаний;</w:t>
      </w:r>
    </w:p>
    <w:p w:rsidR="008E6D6A" w:rsidRPr="00C31DE4" w:rsidRDefault="00885917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eastAsia="TimesNewRoman" w:hAnsi="Times New Roman" w:cs="Times New Roman"/>
          <w:sz w:val="24"/>
          <w:szCs w:val="24"/>
        </w:rPr>
        <w:t xml:space="preserve">Приказ МЗ СССР № 254 от 03.09.1991, </w:t>
      </w:r>
      <w:r w:rsidRPr="00C31DE4">
        <w:rPr>
          <w:rFonts w:ascii="Times New Roman" w:hAnsi="Times New Roman" w:cs="Times New Roman"/>
          <w:sz w:val="24"/>
          <w:szCs w:val="24"/>
        </w:rPr>
        <w:t xml:space="preserve">О развитии </w:t>
      </w:r>
      <w:r w:rsidR="003D3047" w:rsidRPr="00C31DE4">
        <w:rPr>
          <w:rFonts w:ascii="Times New Roman" w:hAnsi="Times New Roman" w:cs="Times New Roman"/>
          <w:sz w:val="24"/>
          <w:szCs w:val="24"/>
        </w:rPr>
        <w:t>дезинфекционного дела в стране;</w:t>
      </w:r>
      <w:r w:rsidR="008E6D6A" w:rsidRPr="00C31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D6A" w:rsidRPr="00C31DE4" w:rsidRDefault="008F4F3C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50779.12-2021, </w:t>
      </w:r>
      <w:r w:rsidR="008E6D6A" w:rsidRPr="00C31DE4">
        <w:rPr>
          <w:rFonts w:ascii="Times New Roman" w:hAnsi="Times New Roman" w:cs="Times New Roman"/>
          <w:sz w:val="24"/>
          <w:szCs w:val="24"/>
        </w:rPr>
        <w:t>Статистические методы. Статический контроль качества. Методы случайного отбора выборок штучной продукции</w:t>
      </w:r>
      <w:r w:rsidR="008F3E19" w:rsidRPr="00C31DE4">
        <w:rPr>
          <w:rFonts w:ascii="Times New Roman" w:hAnsi="Times New Roman" w:cs="Times New Roman"/>
          <w:sz w:val="24"/>
          <w:szCs w:val="24"/>
        </w:rPr>
        <w:t>;</w:t>
      </w:r>
    </w:p>
    <w:p w:rsidR="008E6D6A" w:rsidRPr="00C31DE4" w:rsidRDefault="008E6D6A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20566-75 Ткани и штучные изделия текстильные. Прав</w:t>
      </w:r>
      <w:r w:rsidR="003D3047" w:rsidRPr="00C31DE4">
        <w:rPr>
          <w:rFonts w:ascii="Times New Roman" w:hAnsi="Times New Roman" w:cs="Times New Roman"/>
          <w:sz w:val="24"/>
          <w:szCs w:val="24"/>
        </w:rPr>
        <w:t>ила приемки и метод отбора проб;</w:t>
      </w:r>
    </w:p>
    <w:p w:rsidR="001775D0" w:rsidRPr="00C31DE4" w:rsidRDefault="001775D0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9173-86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Изделия трикотажные. Правила приемки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D304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8E6D6A" w:rsidRPr="00C31DE4" w:rsidRDefault="008E6D6A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8844-75  Полотна трикотажные. Правила приемки и ме</w:t>
      </w:r>
      <w:r w:rsidR="003D3047" w:rsidRPr="00C31DE4">
        <w:rPr>
          <w:rFonts w:ascii="Times New Roman" w:hAnsi="Times New Roman" w:cs="Times New Roman"/>
          <w:sz w:val="24"/>
          <w:szCs w:val="24"/>
        </w:rPr>
        <w:t>тод отбора проб;</w:t>
      </w:r>
    </w:p>
    <w:p w:rsidR="008E6D6A" w:rsidRPr="00C31DE4" w:rsidRDefault="008E6D6A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13587-77  Полотна нетканые и изделия штучные нетканые. Прав</w:t>
      </w:r>
      <w:r w:rsidR="003D3047" w:rsidRPr="00C31DE4">
        <w:rPr>
          <w:rFonts w:ascii="Times New Roman" w:hAnsi="Times New Roman" w:cs="Times New Roman"/>
          <w:sz w:val="24"/>
          <w:szCs w:val="24"/>
        </w:rPr>
        <w:t>ила приемки и метод отбора проб;</w:t>
      </w:r>
    </w:p>
    <w:p w:rsidR="00BE1D2D" w:rsidRPr="00C31DE4" w:rsidRDefault="00BE1D2D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23948-80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Изделия швейные. Правила приемки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D304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5612DE" w:rsidRPr="00C31DE4" w:rsidRDefault="00BD7144" w:rsidP="002A370D">
      <w:pPr>
        <w:pStyle w:val="a3"/>
        <w:numPr>
          <w:ilvl w:val="0"/>
          <w:numId w:val="8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Игрушки. </w:t>
      </w:r>
      <w:r w:rsidR="005612DE" w:rsidRPr="00C31DE4">
        <w:rPr>
          <w:rFonts w:ascii="Times New Roman" w:hAnsi="Times New Roman" w:cs="Times New Roman"/>
          <w:sz w:val="24"/>
          <w:szCs w:val="24"/>
        </w:rPr>
        <w:t>МУ 1.2.0134-18 Игрушки МР 1.2.0134-18. 1.2. Гигиена, токсикология, санитария.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обеспечения государственного надзора в области обеспечения качества и безопасности непищевой продукции.</w:t>
      </w:r>
    </w:p>
    <w:p w:rsidR="009C1716" w:rsidRPr="00C31DE4" w:rsidRDefault="004A4FD9" w:rsidP="002A37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2.1.10.3968-23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Руководство по оценке риска здоровью населения при воздействии химических веществ, загрязняющих среду обитания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093C86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12285C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СанПиН</w:t>
      </w:r>
      <w:r w:rsidR="002A370D" w:rsidRPr="00C31DE4">
        <w:rPr>
          <w:rFonts w:ascii="Times New Roman" w:hAnsi="Times New Roman" w:cs="Times New Roman"/>
          <w:sz w:val="24"/>
          <w:szCs w:val="24"/>
        </w:rPr>
        <w:t xml:space="preserve"> 2.6.1.993-00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="002A370D" w:rsidRPr="00C31DE4">
        <w:rPr>
          <w:rFonts w:ascii="Times New Roman" w:hAnsi="Times New Roman" w:cs="Times New Roman"/>
          <w:sz w:val="24"/>
          <w:szCs w:val="24"/>
        </w:rPr>
        <w:t>Гигиенические требования к обеспечению радиационной безопасности при заготовке и реализации металлолома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A6E8D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2.6.1.1192-03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к устройству и эксплуатации рентгеновских кабинетов, аппаратов и проведению рентгенологических исследований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202EEC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2.6.1.1202-03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3011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12285C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СанПиН</w:t>
      </w:r>
      <w:r w:rsidR="002A370D" w:rsidRPr="00C31DE4">
        <w:rPr>
          <w:rFonts w:ascii="Times New Roman" w:hAnsi="Times New Roman" w:cs="Times New Roman"/>
          <w:sz w:val="24"/>
          <w:szCs w:val="24"/>
        </w:rPr>
        <w:t xml:space="preserve"> 2.6.1.1281-03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="002A370D" w:rsidRPr="00C31DE4">
        <w:rPr>
          <w:rFonts w:ascii="Times New Roman" w:hAnsi="Times New Roman" w:cs="Times New Roman"/>
          <w:sz w:val="24"/>
          <w:szCs w:val="24"/>
        </w:rPr>
        <w:t>Санитарные правила по радиационной безопасности персонала и населения при транспортировании радиоактивных материалов (веществ)</w:t>
      </w:r>
      <w:r w:rsidR="0033011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2.6.1.2368-08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DB392B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2.6.1.2523-09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Нормы радиационной безопасности (НРБ-99/2009)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E02773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2.6.1.2573-10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к размещению и эксплуатации ускорителей электронов с энергией до 100 МэВ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DB392B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2.6.1.2748-10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работе с источниками неиспользуемого рентгеновского излучения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3011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2.6.1.2800-10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 xml:space="preserve">Гигиенические требования по ограничению облучения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2.6.1.2891-11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DB392B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2.6.1.3106-13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3011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2.6.1.3164-14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рентгеновской дефектоскопии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3011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2.6.1.3239-14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Производство и применение радиолюминесцентных источников света с газообразным тритием и изделий на их основе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3011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2.6.1.3287-15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обращению с радиоизотопными приборами и их устройству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DB392B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 xml:space="preserve">СанПиН 2.6.1.3288-15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подготовке и проведении позитронной эмиссионной томографии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DB392B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2.6.1.3289-15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3011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2.6.1.3488-17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обращении с лучевыми досмотровыми установками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3011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СП 2.6.1.2612-10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Основные санитарные правила обеспечения радиационной безопасности (ОСПОРБ 99/2010)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DB392B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СП 2.6.1.3241-14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радионуклидной дефектоскопии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3011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СП 2.6.1.3247-15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к размещению, устройству, оборудованию и эксплуатации радоновых лабораторий, отделений радонотерапии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СП 2.4.3648-20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2.6.1.1892-04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DB392B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2.6.1.1981-05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Радиационный контроль и гигиеническая оценка источников питьевого водоснабжения и питьевой воды по показателям радиационной безопасности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2.6.1.2135-06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лучевой терапии закрытыми радионуклидными источниками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2.6.1.2500-09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2.6.1.2712-10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2.6.1.2713-10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2.6.1.2808-10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 xml:space="preserve">Обеспечение радиационной безопасности при проведении радионуклидной диагностики методами радиоиммунного анализа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31DE4">
        <w:rPr>
          <w:rFonts w:ascii="Times New Roman" w:hAnsi="Times New Roman" w:cs="Times New Roman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2.6.1.3585-19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Радиационный контроль при рентгеновской дефектоскопии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6528F8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30108-94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Материалы и изделия строительные. Определение удельной эффективной активности естественных радионуклид</w:t>
      </w:r>
      <w:r w:rsidR="004F7048" w:rsidRPr="00C31DE4">
        <w:rPr>
          <w:rFonts w:ascii="Times New Roman" w:hAnsi="Times New Roman" w:cs="Times New Roman"/>
          <w:sz w:val="24"/>
          <w:szCs w:val="24"/>
        </w:rPr>
        <w:t>ов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6528F8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1.2.3685-21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70D" w:rsidRPr="00C31DE4" w:rsidRDefault="00EF629D" w:rsidP="002A370D">
      <w:pPr>
        <w:pStyle w:val="a3"/>
        <w:numPr>
          <w:ilvl w:val="0"/>
          <w:numId w:val="8"/>
        </w:numPr>
        <w:suppressAutoHyphens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2.1.3684-21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СП 2.1.3678-20   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СП 2.2.3670-20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Санитарно-эпидемиологические требования к условиям труда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4F7048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СП 2.5.3650-20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отдельным видам транспорта и объект</w:t>
      </w:r>
      <w:r w:rsidR="00FA1A61" w:rsidRPr="00C31DE4">
        <w:rPr>
          <w:rFonts w:ascii="Times New Roman" w:hAnsi="Times New Roman" w:cs="Times New Roman"/>
          <w:sz w:val="24"/>
          <w:szCs w:val="24"/>
        </w:rPr>
        <w:t>ам транспортной инфраструктуры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A1A61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 xml:space="preserve">СП 2.3.6.3668-20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A1A61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2.3./2.4.3590-20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общественного питания населения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A1A61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3.3686-21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по профилактике инфекционных болезней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A1A61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2.1.4.1110-02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Зоны санитарной охраны источников водоснабжения и во</w:t>
      </w:r>
      <w:r w:rsidR="00FA1A61" w:rsidRPr="00C31DE4">
        <w:rPr>
          <w:rFonts w:ascii="Times New Roman" w:hAnsi="Times New Roman" w:cs="Times New Roman"/>
          <w:sz w:val="24"/>
          <w:szCs w:val="24"/>
        </w:rPr>
        <w:t>допроводов питьевого назначения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A1A61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СанПиН 2.2.1/2.1.1.1200-03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Санитарно-защитные зоны и санитарная классификация предприятий, сооружений и иных объектов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A1A61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28F8" w:rsidRPr="00C31DE4" w:rsidRDefault="002A370D" w:rsidP="002A370D">
      <w:pPr>
        <w:pStyle w:val="a3"/>
        <w:numPr>
          <w:ilvl w:val="0"/>
          <w:numId w:val="8"/>
        </w:num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 1.1.1058-01 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правила 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производственного </w:t>
      </w:r>
      <w:proofErr w:type="gramStart"/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</w:t>
      </w:r>
      <w:r w:rsidR="006528F8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профилактических) мероприятий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28F8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СанПиН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1324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03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Гигиенические требования к срокам годности и усло</w:t>
      </w:r>
      <w:r w:rsidR="006528F8"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>виям хранения пищевых продуктов;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DE4">
        <w:rPr>
          <w:rFonts w:ascii="Times New Roman" w:hAnsi="Times New Roman" w:cs="Times New Roman"/>
          <w:sz w:val="24"/>
          <w:szCs w:val="24"/>
        </w:rPr>
        <w:t>СанПиН 2.3.2.1078-01 Продовольственное сырье и пищевые продукты. Гигиенические требования безопасности и пищевой ценности пищевых продуктов</w:t>
      </w:r>
      <w:r w:rsidR="006528F8"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СанПиН </w:t>
      </w:r>
      <w:r w:rsidRPr="00C31DE4">
        <w:rPr>
          <w:rFonts w:ascii="Times New Roman" w:hAnsi="Times New Roman" w:cs="Times New Roman"/>
          <w:sz w:val="24"/>
          <w:szCs w:val="24"/>
        </w:rPr>
        <w:t>2.1.8/2.2.4.1383-03 Гигиенические требования к размещению и эксплуатации передающих радиотехнических объектов</w:t>
      </w:r>
      <w:r w:rsidR="00E02773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СанПиН 2.1.8/2.2.4.1190-03 Гигиенические требования к размещению и эксплуатации средств сухопутной подвижной радиосвязи</w:t>
      </w:r>
      <w:r w:rsidR="00E02773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55815-2013 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Национальный стандарт Российской Федерации. Безопасность объектов и сре</w:t>
      </w:r>
      <w:proofErr w:type="gramStart"/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дств св</w:t>
      </w:r>
      <w:proofErr w:type="gramEnd"/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язи. Методы исследований и расчета уровней электромагнитных излучений при проектировании объектов связи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32261-2013 Масло сливочное. Технические условия; 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31979-2012 Молоко и молочные продукты. Метод обнаружения растительных жиров в жировой фазе газожидкостной хроматографией стеринов</w:t>
      </w:r>
      <w:r w:rsidR="001C6E97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50948-2001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Средства отображения информации индивидуального пользования. Общие эргономические требования и требования безопасности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005/2011 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упаковки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2773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007/2011 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продукции, предназначенной для детей и подростков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1A61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</w:t>
      </w:r>
      <w:r w:rsidR="00FA1A61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8/2011 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1A61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игрушек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1A61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009/2011 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парф</w:t>
      </w:r>
      <w:r w:rsidR="00E02773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юмерно-косметической продукции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2773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autoSpaceDE w:val="0"/>
        <w:spacing w:after="0" w:line="240" w:lineRule="auto"/>
        <w:ind w:left="-85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bCs/>
          <w:sz w:val="24"/>
          <w:szCs w:val="24"/>
        </w:rPr>
        <w:t xml:space="preserve"> ТС </w:t>
      </w:r>
      <w:r w:rsidR="00FA1A61" w:rsidRPr="00C31DE4">
        <w:rPr>
          <w:rFonts w:ascii="Times New Roman" w:hAnsi="Times New Roman" w:cs="Times New Roman"/>
          <w:bCs/>
          <w:sz w:val="24"/>
          <w:szCs w:val="24"/>
        </w:rPr>
        <w:t xml:space="preserve">015/2011 </w:t>
      </w:r>
      <w:r w:rsidR="00FF686E" w:rsidRPr="00C31DE4">
        <w:rPr>
          <w:rFonts w:ascii="Times New Roman" w:hAnsi="Times New Roman" w:cs="Times New Roman"/>
          <w:bCs/>
          <w:sz w:val="24"/>
          <w:szCs w:val="24"/>
        </w:rPr>
        <w:t>«</w:t>
      </w:r>
      <w:r w:rsidR="00FA1A61" w:rsidRPr="00C31DE4">
        <w:rPr>
          <w:rFonts w:ascii="Times New Roman" w:hAnsi="Times New Roman" w:cs="Times New Roman"/>
          <w:bCs/>
          <w:sz w:val="24"/>
          <w:szCs w:val="24"/>
        </w:rPr>
        <w:t>О безопасности зерна</w:t>
      </w:r>
      <w:r w:rsidR="00FF686E" w:rsidRPr="00C31DE4">
        <w:rPr>
          <w:rFonts w:ascii="Times New Roman" w:hAnsi="Times New Roman" w:cs="Times New Roman"/>
          <w:bCs/>
          <w:sz w:val="24"/>
          <w:szCs w:val="24"/>
        </w:rPr>
        <w:t>»</w:t>
      </w:r>
      <w:r w:rsidR="00FA1A61" w:rsidRPr="00C31DE4">
        <w:rPr>
          <w:rFonts w:ascii="Times New Roman" w:hAnsi="Times New Roman" w:cs="Times New Roman"/>
          <w:bCs/>
          <w:sz w:val="24"/>
          <w:szCs w:val="24"/>
        </w:rPr>
        <w:t>;</w:t>
      </w:r>
      <w:r w:rsidRPr="00C31DE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A370D" w:rsidRPr="00C31DE4" w:rsidRDefault="002A370D" w:rsidP="000C415A">
      <w:pPr>
        <w:pStyle w:val="a3"/>
        <w:numPr>
          <w:ilvl w:val="0"/>
          <w:numId w:val="8"/>
        </w:numPr>
        <w:shd w:val="clear" w:color="auto" w:fill="FFFFFF" w:themeFill="background1"/>
        <w:suppressAutoHyphens/>
        <w:autoSpaceDE w:val="0"/>
        <w:spacing w:after="24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017/2011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безопасности продукции легкой промышленности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FA1A61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24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019/2011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 безопасности средств индивидуальной защиты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A1A61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021/2011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 безопасности пищевой продукции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E73565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24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022/2011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Пищевая продукция в части ее маркировки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E73565"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3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023/2011  Технический регламент на соковую продукцию из фруктов и овощей</w:t>
      </w:r>
      <w:r w:rsidR="000843A1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024/2011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Технический регламент на масложировую продукцию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843A1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025/2012 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</w:t>
      </w:r>
      <w:r w:rsidR="000843A1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асности мебельной продукции</w:t>
      </w:r>
      <w:r w:rsidR="00FF686E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43A1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026/2012 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 б</w:t>
      </w:r>
      <w:r w:rsidR="000843A1" w:rsidRPr="00C31DE4">
        <w:rPr>
          <w:rFonts w:ascii="Times New Roman" w:hAnsi="Times New Roman" w:cs="Times New Roman"/>
          <w:sz w:val="24"/>
          <w:szCs w:val="24"/>
        </w:rPr>
        <w:t>езопасности маломерных судов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0843A1" w:rsidRPr="00C31DE4">
        <w:rPr>
          <w:rFonts w:ascii="Times New Roman" w:hAnsi="Times New Roman" w:cs="Times New Roman"/>
          <w:sz w:val="24"/>
          <w:szCs w:val="24"/>
        </w:rPr>
        <w:t>;</w:t>
      </w:r>
    </w:p>
    <w:p w:rsidR="00E73565" w:rsidRPr="00C31DE4" w:rsidRDefault="002A370D" w:rsidP="00E73565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027/2012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843A1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</w:p>
    <w:p w:rsidR="002A370D" w:rsidRPr="00C31DE4" w:rsidRDefault="002A370D" w:rsidP="00E73565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029/2012 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 безопасности пищевых добавок, ароматизаторов и технологических вспомогательных средств</w:t>
      </w:r>
      <w:r w:rsidR="00E73565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033/2013  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безопасности молока и молочной продукции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843A1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034/2013 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безопасности мяса и мясной продукции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843A1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ТС 035/2014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Технический регламент на табачную продукцию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843A1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p w:rsidR="00E73565" w:rsidRPr="00C31DE4" w:rsidRDefault="00E73565" w:rsidP="00E73565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ЕАЭС 040/2016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 безопасности рыбы и рыбной продукции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2A370D" w:rsidRPr="00C31DE4" w:rsidRDefault="002A370D" w:rsidP="00E73565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lastRenderedPageBreak/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ЕАЭС 042/2017  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безопасности оборудования для детских игровых площадок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3C0F87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</w:p>
    <w:p w:rsidR="00FA1A61" w:rsidRPr="00C31DE4" w:rsidRDefault="002A370D" w:rsidP="00FA1A61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ЕАЭС 044/2017 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 безопасности упакованной питьевой воды, включая природную минеральную воду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D41E5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FA1A61" w:rsidRPr="00C31DE4" w:rsidRDefault="00FA1A61" w:rsidP="00FA1A61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ТР ЕАЭС 047/2018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безопасности алкогольной продукции;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before="2"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ЕАЭС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051/2021 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безопасности мяса птицы и продукции его переработки</w:t>
      </w:r>
      <w:r w:rsidR="00FF686E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843A1"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C31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before="2"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Решение Комиссии таможенного союза от 28.05.</w:t>
      </w:r>
      <w:r w:rsidRPr="00C31DE4">
        <w:rPr>
          <w:rFonts w:ascii="Times New Roman" w:hAnsi="Times New Roman" w:cs="Times New Roman"/>
          <w:spacing w:val="1"/>
          <w:sz w:val="24"/>
          <w:szCs w:val="24"/>
        </w:rPr>
        <w:t>201</w:t>
      </w:r>
      <w:r w:rsidRPr="00C31DE4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C31DE4">
        <w:rPr>
          <w:rFonts w:ascii="Times New Roman" w:hAnsi="Times New Roman" w:cs="Times New Roman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w w:val="105"/>
          <w:sz w:val="24"/>
          <w:szCs w:val="24"/>
        </w:rPr>
        <w:t xml:space="preserve">№299 </w:t>
      </w:r>
      <w:r w:rsidR="00FF686E" w:rsidRPr="00C31DE4">
        <w:rPr>
          <w:rFonts w:ascii="Times New Roman" w:hAnsi="Times New Roman" w:cs="Times New Roman"/>
          <w:w w:val="105"/>
          <w:sz w:val="24"/>
          <w:szCs w:val="24"/>
        </w:rPr>
        <w:t>«</w:t>
      </w:r>
      <w:r w:rsidRPr="00C31DE4">
        <w:rPr>
          <w:rFonts w:ascii="Times New Roman" w:hAnsi="Times New Roman" w:cs="Times New Roman"/>
          <w:w w:val="105"/>
          <w:sz w:val="24"/>
          <w:szCs w:val="24"/>
        </w:rPr>
        <w:t>О применении санитарных мер в Евразийском экономическом сою</w:t>
      </w:r>
      <w:r w:rsidR="000843A1" w:rsidRPr="00C31DE4">
        <w:rPr>
          <w:rFonts w:ascii="Times New Roman" w:hAnsi="Times New Roman" w:cs="Times New Roman"/>
          <w:w w:val="105"/>
          <w:sz w:val="24"/>
          <w:szCs w:val="24"/>
        </w:rPr>
        <w:t>зе</w:t>
      </w:r>
      <w:r w:rsidR="00FF686E" w:rsidRPr="00C31DE4">
        <w:rPr>
          <w:rFonts w:ascii="Times New Roman" w:hAnsi="Times New Roman" w:cs="Times New Roman"/>
          <w:w w:val="105"/>
          <w:sz w:val="24"/>
          <w:szCs w:val="24"/>
        </w:rPr>
        <w:t>»</w:t>
      </w:r>
      <w:r w:rsidR="000843A1" w:rsidRPr="00C31DE4">
        <w:rPr>
          <w:rFonts w:ascii="Times New Roman" w:hAnsi="Times New Roman" w:cs="Times New Roman"/>
          <w:w w:val="105"/>
          <w:sz w:val="24"/>
          <w:szCs w:val="24"/>
        </w:rPr>
        <w:t>;</w:t>
      </w:r>
      <w:r w:rsidRPr="00C31DE4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before="2"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Федеральный закон от 07.12.2011 г. № 416-ФЗ </w:t>
      </w:r>
      <w:r w:rsidRPr="00C31DE4">
        <w:rPr>
          <w:rFonts w:ascii="Times New Roman" w:hAnsi="Times New Roman" w:cs="Times New Roman"/>
          <w:w w:val="105"/>
          <w:sz w:val="24"/>
          <w:szCs w:val="24"/>
        </w:rPr>
        <w:t>О водоснабжении и водоотведении</w:t>
      </w:r>
      <w:r w:rsidR="00FF686E" w:rsidRPr="00C31DE4">
        <w:rPr>
          <w:rFonts w:ascii="Times New Roman" w:hAnsi="Times New Roman" w:cs="Times New Roman"/>
          <w:w w:val="105"/>
          <w:sz w:val="24"/>
          <w:szCs w:val="24"/>
        </w:rPr>
        <w:t>»</w:t>
      </w:r>
      <w:r w:rsidR="003D3047" w:rsidRPr="00C31DE4">
        <w:rPr>
          <w:rFonts w:ascii="Times New Roman" w:hAnsi="Times New Roman" w:cs="Times New Roman"/>
          <w:w w:val="105"/>
          <w:sz w:val="24"/>
          <w:szCs w:val="24"/>
        </w:rPr>
        <w:t>;</w:t>
      </w:r>
      <w:r w:rsidRPr="00C31DE4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before="161" w:after="161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 xml:space="preserve"> от 29.07.1998 N 135-ФЗ</w:t>
      </w:r>
      <w:r w:rsidR="00FA6E8D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before="2" w:after="161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Об охране атмосферного воздуха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 xml:space="preserve"> от 04.05.1999 N 96-ФЗ</w:t>
      </w:r>
      <w:r w:rsidR="00FA6E8D" w:rsidRPr="00C31DE4">
        <w:rPr>
          <w:rFonts w:ascii="Times New Roman" w:hAnsi="Times New Roman" w:cs="Times New Roman"/>
          <w:sz w:val="24"/>
          <w:szCs w:val="24"/>
        </w:rPr>
        <w:t>;</w:t>
      </w:r>
      <w:r w:rsidRPr="00C31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before="2"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 октября 2001 г. № 136-ФЗ</w:t>
      </w:r>
      <w:r w:rsidR="00FA6E8D" w:rsidRPr="00C3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дополнениями);</w:t>
      </w:r>
      <w:r w:rsidRPr="00C31DE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before="2" w:after="0" w:line="240" w:lineRule="auto"/>
        <w:ind w:left="-85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bCs/>
          <w:sz w:val="24"/>
          <w:szCs w:val="24"/>
        </w:rPr>
        <w:t>Градостроительный кодекс Российской Федерации от 29 декабря 2004 г. N 190-ФЗ (с изменениями и дополнениями)</w:t>
      </w:r>
      <w:r w:rsidR="007C7549" w:rsidRPr="00C31DE4">
        <w:rPr>
          <w:rFonts w:ascii="Times New Roman" w:hAnsi="Times New Roman" w:cs="Times New Roman"/>
          <w:bCs/>
          <w:sz w:val="24"/>
          <w:szCs w:val="24"/>
        </w:rPr>
        <w:t>;</w:t>
      </w:r>
      <w:r w:rsidRPr="00C31DE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before="2" w:after="0" w:line="240" w:lineRule="auto"/>
        <w:ind w:left="-851" w:right="296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FF686E" w:rsidRPr="00C31D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31DE4">
        <w:rPr>
          <w:rFonts w:ascii="Times New Roman" w:hAnsi="Times New Roman" w:cs="Times New Roman"/>
          <w:sz w:val="24"/>
          <w:szCs w:val="24"/>
          <w:lang w:eastAsia="ru-RU"/>
        </w:rPr>
        <w:t>Технический регламент о безопасности зданий и сооружений</w:t>
      </w:r>
      <w:r w:rsidR="00FF686E" w:rsidRPr="00C31DE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31DE4">
        <w:rPr>
          <w:rFonts w:ascii="Times New Roman" w:hAnsi="Times New Roman" w:cs="Times New Roman"/>
          <w:sz w:val="24"/>
          <w:szCs w:val="24"/>
          <w:lang w:eastAsia="ru-RU"/>
        </w:rPr>
        <w:t xml:space="preserve"> от 30 декабря 2009 г. № 384-ФЗ. </w:t>
      </w:r>
    </w:p>
    <w:p w:rsidR="002A370D" w:rsidRPr="00C31DE4" w:rsidRDefault="002A370D" w:rsidP="002A370D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before="2" w:after="0" w:line="252" w:lineRule="exact"/>
        <w:ind w:left="-851" w:right="154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СП</w:t>
      </w:r>
      <w:r w:rsidRPr="00C31DE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54.13330.2022</w:t>
      </w:r>
      <w:r w:rsidRPr="00C31DE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Здания</w:t>
      </w:r>
      <w:r w:rsidRPr="00C31DE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жилые</w:t>
      </w:r>
      <w:r w:rsidRPr="00C31DE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многоквартирные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Актуализированная</w:t>
      </w:r>
      <w:r w:rsidRPr="00C31DE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редакция</w:t>
      </w:r>
      <w:r w:rsidRPr="00C31D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СНиП</w:t>
      </w:r>
      <w:r w:rsidRPr="00C31DE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31-01-2003</w:t>
      </w:r>
      <w:r w:rsidR="00093C86" w:rsidRPr="00C31DE4">
        <w:rPr>
          <w:rFonts w:ascii="Times New Roman" w:hAnsi="Times New Roman" w:cs="Times New Roman"/>
          <w:sz w:val="24"/>
          <w:szCs w:val="24"/>
        </w:rPr>
        <w:t>;</w:t>
      </w:r>
    </w:p>
    <w:p w:rsidR="002A370D" w:rsidRPr="00C31DE4" w:rsidRDefault="00093C86" w:rsidP="00093C86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before="2" w:after="0" w:line="252" w:lineRule="exact"/>
        <w:ind w:left="-851" w:right="871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СП 131.13330.2020 Свод правил. Строительная климатология. СНиП 23-01- 99;</w:t>
      </w:r>
      <w:r w:rsidR="002A370D" w:rsidRPr="00C31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8F8" w:rsidRPr="00C31DE4" w:rsidRDefault="007A2CA1" w:rsidP="006528F8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A370D" w:rsidRPr="00C31D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МУ 3.2.2568-09</w:t>
        </w:r>
      </w:hyperlink>
      <w:r w:rsidR="002A370D" w:rsidRPr="00C31DE4">
        <w:rPr>
          <w:rFonts w:ascii="Times New Roman" w:hAnsi="Times New Roman" w:cs="Times New Roman"/>
          <w:sz w:val="24"/>
          <w:szCs w:val="24"/>
        </w:rPr>
        <w:t xml:space="preserve">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="002A370D" w:rsidRPr="00C31DE4">
        <w:rPr>
          <w:rFonts w:ascii="Times New Roman" w:hAnsi="Times New Roman" w:cs="Times New Roman"/>
          <w:sz w:val="24"/>
          <w:szCs w:val="24"/>
        </w:rPr>
        <w:t xml:space="preserve">Контроль численности кровососущих комаров рода </w:t>
      </w:r>
      <w:proofErr w:type="gramStart"/>
      <w:r w:rsidR="002A370D" w:rsidRPr="00C31D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370D" w:rsidRPr="00C31DE4">
        <w:rPr>
          <w:rFonts w:ascii="Times New Roman" w:hAnsi="Times New Roman" w:cs="Times New Roman"/>
          <w:sz w:val="24"/>
          <w:szCs w:val="24"/>
        </w:rPr>
        <w:t>ulex, места выплода которых находятся в населенных пунктах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F0070E" w:rsidRPr="00C31DE4">
        <w:rPr>
          <w:rFonts w:ascii="Times New Roman" w:hAnsi="Times New Roman" w:cs="Times New Roman"/>
          <w:sz w:val="24"/>
          <w:szCs w:val="24"/>
        </w:rPr>
        <w:t>;</w:t>
      </w:r>
    </w:p>
    <w:p w:rsidR="001C6E97" w:rsidRPr="00C31DE4" w:rsidRDefault="000843A1" w:rsidP="001C6E97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70354-2022 Мясо и мясные продукты. Общие требования и порядок проведения испытаний для обоснования сроков годности;</w:t>
      </w:r>
    </w:p>
    <w:p w:rsidR="004F7048" w:rsidRPr="00C31DE4" w:rsidRDefault="001C6E97" w:rsidP="004F7048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 4.1/4.2.2484-09 Оценка подлинности и выявление фальсификации молочной продукции, п.</w:t>
      </w:r>
      <w:r w:rsidR="00FF686E" w:rsidRPr="00C31DE4">
        <w:rPr>
          <w:rFonts w:ascii="Times New Roman" w:hAnsi="Times New Roman" w:cs="Times New Roman"/>
          <w:sz w:val="24"/>
          <w:szCs w:val="24"/>
        </w:rPr>
        <w:t xml:space="preserve"> </w:t>
      </w:r>
      <w:r w:rsidRPr="00C31DE4">
        <w:rPr>
          <w:rFonts w:ascii="Times New Roman" w:hAnsi="Times New Roman" w:cs="Times New Roman"/>
          <w:sz w:val="24"/>
          <w:szCs w:val="24"/>
        </w:rPr>
        <w:t>6 п</w:t>
      </w:r>
      <w:r w:rsidR="00983645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6.3 Таблица 2 п</w:t>
      </w:r>
      <w:r w:rsidR="00983645" w:rsidRPr="00C31DE4">
        <w:rPr>
          <w:rFonts w:ascii="Times New Roman" w:hAnsi="Times New Roman" w:cs="Times New Roman"/>
          <w:sz w:val="24"/>
          <w:szCs w:val="24"/>
        </w:rPr>
        <w:t>.</w:t>
      </w:r>
      <w:r w:rsidRPr="00C31DE4">
        <w:rPr>
          <w:rFonts w:ascii="Times New Roman" w:hAnsi="Times New Roman" w:cs="Times New Roman"/>
          <w:sz w:val="24"/>
          <w:szCs w:val="24"/>
        </w:rPr>
        <w:t>п. 4.5;</w:t>
      </w:r>
    </w:p>
    <w:p w:rsidR="00330117" w:rsidRPr="00C31DE4" w:rsidRDefault="004F7048" w:rsidP="00330117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70412-2022 Изделия кондитерские. Руководящие указания по установлению и подтверждению сроков годности;</w:t>
      </w:r>
    </w:p>
    <w:p w:rsidR="00716DE6" w:rsidRPr="00C31DE4" w:rsidRDefault="00330117" w:rsidP="00330117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 2.1.4.2655-10 Методические указания по внедрению и применению санитарн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эпидемиологических правил и н</w:t>
      </w:r>
      <w:r w:rsidR="003C0F87" w:rsidRPr="00C31DE4">
        <w:rPr>
          <w:rFonts w:ascii="Times New Roman" w:hAnsi="Times New Roman" w:cs="Times New Roman"/>
          <w:sz w:val="24"/>
          <w:szCs w:val="24"/>
        </w:rPr>
        <w:t xml:space="preserve">ормативов СанПиН 2.1.4.1116-02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 xml:space="preserve">Питьевая вода. Гигиенические </w:t>
      </w:r>
      <w:r w:rsidR="003C0F87" w:rsidRPr="00C31DE4">
        <w:rPr>
          <w:rFonts w:ascii="Times New Roman" w:hAnsi="Times New Roman" w:cs="Times New Roman"/>
          <w:sz w:val="24"/>
          <w:szCs w:val="24"/>
        </w:rPr>
        <w:t>требования</w:t>
      </w:r>
      <w:r w:rsidRPr="00C31DE4">
        <w:rPr>
          <w:rFonts w:ascii="Times New Roman" w:hAnsi="Times New Roman" w:cs="Times New Roman"/>
          <w:sz w:val="24"/>
          <w:szCs w:val="24"/>
        </w:rPr>
        <w:t xml:space="preserve"> к качеству воды, расфасованной в емкости. Контроль качества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3C0F87" w:rsidRPr="00C31DE4">
        <w:rPr>
          <w:rFonts w:ascii="Times New Roman" w:hAnsi="Times New Roman" w:cs="Times New Roman"/>
          <w:sz w:val="24"/>
          <w:szCs w:val="24"/>
        </w:rPr>
        <w:t>;</w:t>
      </w:r>
    </w:p>
    <w:p w:rsidR="003C0F87" w:rsidRPr="00C31DE4" w:rsidRDefault="00FA6E8D" w:rsidP="00330117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Постановление Правительства РФ от 03.03.2017 № 222 Об утверждении Правил установления санитарно- защитных зон, использования земельных участков, расположенных в границах санитарно-защитных зон , разделы I, IV, V;</w:t>
      </w:r>
    </w:p>
    <w:p w:rsidR="007C7549" w:rsidRPr="00C31DE4" w:rsidRDefault="00FA6E8D" w:rsidP="007C7549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загрязнения;</w:t>
      </w:r>
      <w:r w:rsidR="007C7549" w:rsidRPr="00C3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49" w:rsidRPr="00C31DE4" w:rsidRDefault="007C7549" w:rsidP="007C7549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Приказ Минздрава России от 28.01.2021 № 29н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>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осмотры;</w:t>
      </w:r>
    </w:p>
    <w:p w:rsidR="007C7549" w:rsidRPr="00C31DE4" w:rsidRDefault="007C7549" w:rsidP="007C7549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Приказ Минздрава России от 18.02.2022 N 90н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 xml:space="preserve">Об утверждении формы, порядка ведения отчетности, учета и выдачи работникам личных медицинских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книжек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005ECD" w:rsidRPr="00C31DE4" w:rsidRDefault="007C7549" w:rsidP="007C7549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Приказ Минздрава РФ от 29.06.2000 № 229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профессиональной гигиенической подготовке и аттестации должностных лиц и работников организаций;</w:t>
      </w:r>
      <w:r w:rsidR="00005ECD" w:rsidRPr="00C3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49" w:rsidRPr="00C31DE4" w:rsidRDefault="00005ECD" w:rsidP="007C7549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C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DE4">
        <w:rPr>
          <w:rFonts w:ascii="Times New Roman" w:hAnsi="Times New Roman" w:cs="Times New Roman"/>
          <w:sz w:val="24"/>
          <w:szCs w:val="24"/>
        </w:rPr>
        <w:t xml:space="preserve"> 56671-2015 Рекомендации по разработке и внедрению процедур, основанных на принципах ХАССП;</w:t>
      </w:r>
    </w:p>
    <w:p w:rsidR="008D47EE" w:rsidRPr="00C31DE4" w:rsidRDefault="008D47EE" w:rsidP="008D47EE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33201-2014 Ткани для столового белья и полотенечные чистольняные, льняные и полульняные и штучные изделия из них. Общие технические условия;</w:t>
      </w:r>
    </w:p>
    <w:p w:rsidR="008C16BB" w:rsidRPr="00C31DE4" w:rsidRDefault="008D47EE" w:rsidP="008C16BB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32626-2014 Средства укупорочные полимерные. Общие технические условия, </w:t>
      </w:r>
      <w:r w:rsidR="00EF629D" w:rsidRPr="00C31DE4">
        <w:rPr>
          <w:rFonts w:ascii="Times New Roman" w:hAnsi="Times New Roman" w:cs="Times New Roman"/>
          <w:sz w:val="24"/>
          <w:szCs w:val="24"/>
        </w:rPr>
        <w:t>п.п.</w:t>
      </w:r>
      <w:r w:rsidRPr="00C31DE4">
        <w:rPr>
          <w:rFonts w:ascii="Times New Roman" w:hAnsi="Times New Roman" w:cs="Times New Roman"/>
          <w:sz w:val="24"/>
          <w:szCs w:val="24"/>
        </w:rPr>
        <w:t xml:space="preserve"> 8.2-8.4;</w:t>
      </w:r>
      <w:r w:rsidR="008C16BB" w:rsidRPr="00C3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6BB" w:rsidRPr="00C31DE4" w:rsidRDefault="008C16BB" w:rsidP="008C16BB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МР 2.1.10.0031-11 Комплексная оценка риска возникновения бактериальных кишечных инфекций, передаваемых водным путем;</w:t>
      </w:r>
    </w:p>
    <w:p w:rsidR="007B74BC" w:rsidRPr="00C31DE4" w:rsidRDefault="008C16BB" w:rsidP="007B74B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МУК 4.3.2900-11 Измерение температуры горячей воды систем централизованного горячего водоснабжения;</w:t>
      </w:r>
    </w:p>
    <w:p w:rsidR="007B74BC" w:rsidRPr="00C31DE4" w:rsidRDefault="007B74BC" w:rsidP="007B74B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17.4.3.01-2017 Охрана природы (ССОП). Почвы. Общие требования к отбору проб;</w:t>
      </w:r>
    </w:p>
    <w:p w:rsidR="002A533F" w:rsidRPr="00C31DE4" w:rsidRDefault="007B74BC" w:rsidP="002A533F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MP 2.1.4.0032-11 Интегральная оценка питьевой воды централизованных систем водоснабжения по показателям химической безвредности;</w:t>
      </w:r>
    </w:p>
    <w:p w:rsidR="002A533F" w:rsidRPr="00C31DE4" w:rsidRDefault="002A533F" w:rsidP="002A533F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организациях, раздел 3;</w:t>
      </w:r>
    </w:p>
    <w:p w:rsidR="002A533F" w:rsidRPr="00C31DE4" w:rsidRDefault="002A533F" w:rsidP="002A533F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МР 2.1.0246-21 Методические рекомендации по обеспечению санитарно-эпидемиологических требований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мероприятий;</w:t>
      </w:r>
    </w:p>
    <w:p w:rsidR="002A533F" w:rsidRPr="00C31DE4" w:rsidRDefault="009B07A3" w:rsidP="002A533F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МУК 4.3.3921-23 Определение плотности потока энергии электромагнитного поля в местах размещения радиосредств, работающих в диапазоне частот 300 МГц-300 ГГц</w:t>
      </w:r>
      <w:r w:rsidR="002A533F" w:rsidRPr="00C31DE4">
        <w:rPr>
          <w:rFonts w:ascii="Times New Roman" w:hAnsi="Times New Roman" w:cs="Times New Roman"/>
          <w:sz w:val="24"/>
          <w:szCs w:val="24"/>
        </w:rPr>
        <w:t>;</w:t>
      </w:r>
    </w:p>
    <w:p w:rsidR="00F0070E" w:rsidRPr="00C31DE4" w:rsidRDefault="002A533F" w:rsidP="00F0070E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 4.3.2320-08 Методы контроля. Физические факторы. Порядок подготовки оформления санитарно-эпидемиологических заключений на передающие радиотехнические объекты. Методические указания;</w:t>
      </w:r>
    </w:p>
    <w:p w:rsidR="00F0070E" w:rsidRPr="00C31DE4" w:rsidRDefault="00F0070E" w:rsidP="00F0070E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Методика установления седьмой подзоны приаэродромной территории, расчета и оценки рисков для здоровья человека (утв. Приказом Роспотребнадзора от 7 декабря 2022 года № 664) Методика установления седьмой подзоны приаэродромной территории, расчета и заключений на передающие радиотехнические объекты. Методические указания;</w:t>
      </w:r>
    </w:p>
    <w:p w:rsidR="00F0070E" w:rsidRPr="00C31DE4" w:rsidRDefault="00F0070E" w:rsidP="00F0070E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РД 52.04.186-89 Руководство по контролю загрязнения атмосферы, разделы 2, 3;</w:t>
      </w:r>
    </w:p>
    <w:p w:rsidR="00D8046D" w:rsidRPr="00C31DE4" w:rsidRDefault="00D8046D" w:rsidP="00F0070E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МУК 2.6.1.1194-03. 2.6.1. Ионизирующее излучение, радиационная безопасность. Радиационный контроль. Стронций-90 и цезий-137. Пищевые продукты. Отбор проб, анализ и гигиеническая оценка;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БВЕК.431110.04 РЭ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Измеритель параметров микроклимата МЕТЕОСКОП-М. Руководство по эксплуатации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Лазерный дальномер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Mettro CONDTROL 60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 Инструкция по эксплуатации.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СВМТ.201112.003 РЭ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Приборы комбинированные еЛайт. Руководство по эксплуатации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Прибор комбинированный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ТКА-ПКМ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 xml:space="preserve"> (61). Руководство по эксплуатации.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МГФК.410000.001 РЭ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Измеритель напряженности электростатического поля СТ-01. Руководство по эксплуатации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МГФК.510000.001 РЭ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Малогабаритный аэроионный счетчик МАС-01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СФАТ.412125.001 РЭ Люксометр – Яркомер – Пульсметр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Эколайт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 xml:space="preserve"> (модель 01). Руководство по эксплуатации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ПКДУ 411000.00102РЭ.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Шумомер-виброметр, анализатор спектра ЭКОФИЗИКА-110А Руководство по эксплуатации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FF686E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«</w:t>
      </w:r>
      <w:r w:rsidR="00352EF6" w:rsidRPr="00C31DE4">
        <w:rPr>
          <w:rFonts w:ascii="Times New Roman" w:hAnsi="Times New Roman" w:cs="Times New Roman"/>
          <w:sz w:val="24"/>
          <w:szCs w:val="24"/>
        </w:rPr>
        <w:t xml:space="preserve">Прибор комбинированный </w:t>
      </w:r>
      <w:r w:rsidRPr="00C31DE4">
        <w:rPr>
          <w:rFonts w:ascii="Times New Roman" w:hAnsi="Times New Roman" w:cs="Times New Roman"/>
          <w:sz w:val="24"/>
          <w:szCs w:val="24"/>
        </w:rPr>
        <w:t>«</w:t>
      </w:r>
      <w:r w:rsidR="00352EF6" w:rsidRPr="00C31DE4">
        <w:rPr>
          <w:rFonts w:ascii="Times New Roman" w:hAnsi="Times New Roman" w:cs="Times New Roman"/>
          <w:sz w:val="24"/>
          <w:szCs w:val="24"/>
        </w:rPr>
        <w:t>ТКА-ПКМ</w:t>
      </w:r>
      <w:r w:rsidRPr="00C31DE4">
        <w:rPr>
          <w:rFonts w:ascii="Times New Roman" w:hAnsi="Times New Roman" w:cs="Times New Roman"/>
          <w:sz w:val="24"/>
          <w:szCs w:val="24"/>
        </w:rPr>
        <w:t>»</w:t>
      </w:r>
      <w:r w:rsidR="00352EF6" w:rsidRPr="00C31DE4">
        <w:rPr>
          <w:rFonts w:ascii="Times New Roman" w:hAnsi="Times New Roman" w:cs="Times New Roman"/>
          <w:sz w:val="24"/>
          <w:szCs w:val="24"/>
        </w:rPr>
        <w:t xml:space="preserve"> (модель 43) Люксметр + Измеритель температуры и относительной влажности воздуха. Руководство по эксплуатации.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 xml:space="preserve">РЭ 4277-002-76596538-05.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Измеритель общей и локальной вибрации портативный ОКТАВА-101ВМ. Руководство по эксплуатации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Термогигрометр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ИВА-6А-Д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 xml:space="preserve"> ЦАРЯ.2772.001 РЭ. Руководство по эксплуатации.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Прибор комбинированный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ТКА-ПКМ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 xml:space="preserve"> (12). УФ – радиометр. Руководство по эксплуатации.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ЮСУК.08.0001 РЭ Прибор комбинированный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ТКА-ПКМ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 xml:space="preserve"> (08). Руководство по эксплуатации.</w:t>
      </w:r>
    </w:p>
    <w:p w:rsidR="00352EF6" w:rsidRPr="00C31DE4" w:rsidRDefault="00FF686E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«</w:t>
      </w:r>
      <w:r w:rsidR="00352EF6" w:rsidRPr="00C31DE4">
        <w:rPr>
          <w:rFonts w:ascii="Times New Roman" w:hAnsi="Times New Roman" w:cs="Times New Roman"/>
          <w:sz w:val="24"/>
          <w:szCs w:val="24"/>
        </w:rPr>
        <w:t>МУК 4.3.3832-22. Методические указания. 4.3. Методы контроля. Физические факторы. Методические указания по проведению измерений и оценке освещения в помещениях жилых, общественных зданий и на территории жилой застройки</w:t>
      </w:r>
      <w:r w:rsidRPr="00C31DE4">
        <w:rPr>
          <w:rFonts w:ascii="Times New Roman" w:hAnsi="Times New Roman" w:cs="Times New Roman"/>
          <w:sz w:val="24"/>
          <w:szCs w:val="24"/>
        </w:rPr>
        <w:t>»</w:t>
      </w:r>
      <w:r w:rsidR="00352EF6" w:rsidRPr="00C31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БВЕК43 1440.08.04 РЭ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 xml:space="preserve">Измеритель параметров электрического и магнитного полей трехкомпонентный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ВЕ-метр-АТ-003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 Руководство по эксплуатации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ПКДУ.411100.001 РЭ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Измеритель напряженности электрических и магнитных полей ПЗ-80. Руководство по эксплуатации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 Глава 9.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24940-2016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Здания и сооружения. Методы измерения освещенности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33393-2015.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Межгосударственный стандарт. Здания и сооружения. Методы измерения коэффициента пульсации освещенности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МУК 4.3.3922-23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Методические указания по проведению измерений и оценке микроклимата в помещениях жилых и общественных зданий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30494-2011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Здания жилые и общественные. Параметры микроклимата в помещениях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12.1.005 Межгосударственный стандарт. Система стандартов безопасности труда. Общие санитарно-гигиенические требования к воздуху рабочей зоны. Раздел 2.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МУК 4.3.3786-22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Методы контроля. Физические факторы. Инструментальный контроль и оценка вибрации в жилых и общественных зданиях. Методические указания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3911-85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Методические указания по проведению измерений и гигиенической оценки производственных вибраций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1844-78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Методические указания по проведению измерений и гигиенической оценки шумов на рабочих местах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МУК 4.3.3722-21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Методы контроля. Физические факторы. Контроль уровня шума на территории жилой застройки, в жилых и общественных зданиях и помещениях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ISO 9612-2016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Акустика. Измерения шума для оценки его воздействия на человека. Метод измерений на рабочих местах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 (Раздел IX Стратегия измерения на основе рабочей операции).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МУК 4.3.3672-20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Методика проведения измерений электрических и магнитных полей промышленной частоты 50 Гц в жилых и общественных зданиях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МР 4.3.0177-20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Методика измерения электромагнитных полей промышленной частоты 50 Гц на селитебной территории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FF686E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«</w:t>
      </w:r>
      <w:r w:rsidR="00352EF6" w:rsidRPr="00C31DE4">
        <w:rPr>
          <w:rFonts w:ascii="Times New Roman" w:hAnsi="Times New Roman" w:cs="Times New Roman"/>
          <w:sz w:val="24"/>
          <w:szCs w:val="24"/>
        </w:rPr>
        <w:t>Дозиметры рентгеновского и гамма- излучения  ДКС-АТ1121, ДКС-АТ1121А, ДКС-АТ1123, ДКС-АТ1123А. Руководство по эксплуатации</w:t>
      </w:r>
      <w:r w:rsidRPr="00C31DE4">
        <w:rPr>
          <w:rFonts w:ascii="Times New Roman" w:hAnsi="Times New Roman" w:cs="Times New Roman"/>
          <w:sz w:val="24"/>
          <w:szCs w:val="24"/>
        </w:rPr>
        <w:t>»</w:t>
      </w:r>
      <w:r w:rsidR="00352EF6"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МУК 4.3.2491-09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Гигиеническая оценка электрических и магнитных полей промышленной частоты (50 Гц) в производственных условиях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МУК 4.3.1675-03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Общие требования к проведению контроля аэроионного состава воздуха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БВЕК 590000.001 РЭ.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 xml:space="preserve">Комплекс измерительный для мониторинга радона, торона и их дочерних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АЛЬФАРАД ПЛЮС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251B8C" w:rsidRPr="00C31DE4">
        <w:rPr>
          <w:rFonts w:ascii="Times New Roman" w:hAnsi="Times New Roman" w:cs="Times New Roman"/>
          <w:sz w:val="24"/>
          <w:szCs w:val="24"/>
        </w:rPr>
        <w:t>. Руководство по эксплуатации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251B8C" w:rsidRPr="00C31DE4">
        <w:rPr>
          <w:rFonts w:ascii="Times New Roman" w:hAnsi="Times New Roman" w:cs="Times New Roman"/>
          <w:sz w:val="24"/>
          <w:szCs w:val="24"/>
        </w:rPr>
        <w:t>;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МР 4.3.0212-20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Методы контроля. Физические факторы. Контроль систем вентиляции. Методические р</w:t>
      </w:r>
      <w:r w:rsidR="00251B8C" w:rsidRPr="00C31DE4">
        <w:rPr>
          <w:rFonts w:ascii="Times New Roman" w:hAnsi="Times New Roman" w:cs="Times New Roman"/>
          <w:sz w:val="24"/>
          <w:szCs w:val="24"/>
        </w:rPr>
        <w:t>екомендации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251B8C" w:rsidRPr="00C31DE4">
        <w:rPr>
          <w:rFonts w:ascii="Times New Roman" w:hAnsi="Times New Roman" w:cs="Times New Roman"/>
          <w:sz w:val="24"/>
          <w:szCs w:val="24"/>
        </w:rPr>
        <w:t xml:space="preserve"> (</w:t>
      </w:r>
      <w:r w:rsidR="00D23952" w:rsidRPr="00C31DE4">
        <w:rPr>
          <w:rFonts w:ascii="Times New Roman" w:hAnsi="Times New Roman" w:cs="Times New Roman"/>
          <w:sz w:val="24"/>
          <w:szCs w:val="24"/>
        </w:rPr>
        <w:t>п.п.</w:t>
      </w:r>
      <w:r w:rsidR="00251B8C" w:rsidRPr="00C31DE4">
        <w:rPr>
          <w:rFonts w:ascii="Times New Roman" w:hAnsi="Times New Roman" w:cs="Times New Roman"/>
          <w:sz w:val="24"/>
          <w:szCs w:val="24"/>
        </w:rPr>
        <w:t xml:space="preserve"> 3.3; 4.1-4.3);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Рулетки измерительные металлические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UM5M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>. Руководс</w:t>
      </w:r>
      <w:r w:rsidR="00251B8C" w:rsidRPr="00C31DE4">
        <w:rPr>
          <w:rFonts w:ascii="Times New Roman" w:hAnsi="Times New Roman" w:cs="Times New Roman"/>
          <w:sz w:val="24"/>
          <w:szCs w:val="24"/>
        </w:rPr>
        <w:t>тво по эксплуатации;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26824-2018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Здания и сооружения. Методы измерения яркости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Pr="00C31DE4">
        <w:rPr>
          <w:rFonts w:ascii="Times New Roman" w:hAnsi="Times New Roman" w:cs="Times New Roman"/>
          <w:sz w:val="24"/>
          <w:szCs w:val="24"/>
        </w:rPr>
        <w:t xml:space="preserve"> (п.7.1).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lastRenderedPageBreak/>
        <w:t xml:space="preserve">Анемометр  ручной электронный АРЭ-М. Руководство по </w:t>
      </w:r>
      <w:r w:rsidR="00251B8C" w:rsidRPr="00C31DE4">
        <w:rPr>
          <w:rFonts w:ascii="Times New Roman" w:hAnsi="Times New Roman" w:cs="Times New Roman"/>
          <w:sz w:val="24"/>
          <w:szCs w:val="24"/>
        </w:rPr>
        <w:t>эксплуатации ЯИКТ.416136.005 РЭ;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МУК 2.6.1.3731-21. 2.6.1. Ионизирующее излучение, радиационная безопасность. Радиационный контрол</w:t>
      </w:r>
      <w:r w:rsidR="00251B8C" w:rsidRPr="00C31DE4">
        <w:rPr>
          <w:rFonts w:ascii="Times New Roman" w:hAnsi="Times New Roman" w:cs="Times New Roman"/>
          <w:sz w:val="24"/>
          <w:szCs w:val="24"/>
        </w:rPr>
        <w:t>ь лучевых досмотровых установок;</w:t>
      </w:r>
      <w:r w:rsidRPr="00C3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F6" w:rsidRPr="00C31DE4" w:rsidRDefault="00FF686E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«</w:t>
      </w:r>
      <w:r w:rsidR="00352EF6" w:rsidRPr="00C31DE4">
        <w:rPr>
          <w:rFonts w:ascii="Times New Roman" w:hAnsi="Times New Roman" w:cs="Times New Roman"/>
          <w:sz w:val="24"/>
          <w:szCs w:val="24"/>
        </w:rPr>
        <w:t>МР 2.6.1.0333-23 Радиационный контроль и санитарно-эпидемиологическая оценка жилых, общественных и производственных зданий и сооружений по показат</w:t>
      </w:r>
      <w:r w:rsidR="00251B8C" w:rsidRPr="00C31DE4">
        <w:rPr>
          <w:rFonts w:ascii="Times New Roman" w:hAnsi="Times New Roman" w:cs="Times New Roman"/>
          <w:sz w:val="24"/>
          <w:szCs w:val="24"/>
        </w:rPr>
        <w:t>елям радиационной безопасности</w:t>
      </w:r>
      <w:r w:rsidRPr="00C31DE4">
        <w:rPr>
          <w:rFonts w:ascii="Times New Roman" w:hAnsi="Times New Roman" w:cs="Times New Roman"/>
          <w:sz w:val="24"/>
          <w:szCs w:val="24"/>
        </w:rPr>
        <w:t>»</w:t>
      </w:r>
      <w:r w:rsidR="00251B8C" w:rsidRPr="00C31DE4">
        <w:rPr>
          <w:rFonts w:ascii="Times New Roman" w:hAnsi="Times New Roman" w:cs="Times New Roman"/>
          <w:sz w:val="24"/>
          <w:szCs w:val="24"/>
        </w:rPr>
        <w:t>;</w:t>
      </w:r>
    </w:p>
    <w:p w:rsidR="00352EF6" w:rsidRPr="00C31DE4" w:rsidRDefault="00352EF6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МУ 2.6.1.2398-08. 2.6.1. </w:t>
      </w:r>
      <w:r w:rsidR="00FF686E" w:rsidRPr="00C31DE4">
        <w:rPr>
          <w:rFonts w:ascii="Times New Roman" w:hAnsi="Times New Roman" w:cs="Times New Roman"/>
          <w:sz w:val="24"/>
          <w:szCs w:val="24"/>
        </w:rPr>
        <w:t>«</w:t>
      </w:r>
      <w:r w:rsidRPr="00C31DE4">
        <w:rPr>
          <w:rFonts w:ascii="Times New Roman" w:hAnsi="Times New Roman" w:cs="Times New Roman"/>
          <w:sz w:val="24"/>
          <w:szCs w:val="24"/>
        </w:rPr>
        <w:t>Ионизирующее излучение, радиационная безопасность.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безопасности. Мет</w:t>
      </w:r>
      <w:r w:rsidR="00251B8C" w:rsidRPr="00C31DE4">
        <w:rPr>
          <w:rFonts w:ascii="Times New Roman" w:hAnsi="Times New Roman" w:cs="Times New Roman"/>
          <w:sz w:val="24"/>
          <w:szCs w:val="24"/>
        </w:rPr>
        <w:t>одические указания</w:t>
      </w:r>
      <w:r w:rsidR="00FF686E" w:rsidRPr="00C31DE4">
        <w:rPr>
          <w:rFonts w:ascii="Times New Roman" w:hAnsi="Times New Roman" w:cs="Times New Roman"/>
          <w:sz w:val="24"/>
          <w:szCs w:val="24"/>
        </w:rPr>
        <w:t>»</w:t>
      </w:r>
      <w:r w:rsidR="00251B8C" w:rsidRPr="00C31DE4">
        <w:rPr>
          <w:rFonts w:ascii="Times New Roman" w:hAnsi="Times New Roman" w:cs="Times New Roman"/>
          <w:sz w:val="24"/>
          <w:szCs w:val="24"/>
        </w:rPr>
        <w:t xml:space="preserve"> (п.1-5,7-9);</w:t>
      </w:r>
    </w:p>
    <w:p w:rsidR="00251B8C" w:rsidRPr="00C31DE4" w:rsidRDefault="00251B8C" w:rsidP="00251B8C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МУК 4.3.2756-10 Методические указания по измерению и оценке микрокли</w:t>
      </w:r>
      <w:r w:rsidR="005A2904" w:rsidRPr="00C31DE4">
        <w:rPr>
          <w:rFonts w:ascii="Times New Roman" w:hAnsi="Times New Roman" w:cs="Times New Roman"/>
          <w:sz w:val="24"/>
          <w:szCs w:val="24"/>
        </w:rPr>
        <w:t>мата производственных помещений;</w:t>
      </w:r>
    </w:p>
    <w:p w:rsidR="00F72809" w:rsidRPr="00C31DE4" w:rsidRDefault="005A2904" w:rsidP="00D95D78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bCs/>
          <w:sz w:val="24"/>
          <w:szCs w:val="24"/>
        </w:rPr>
        <w:t>ГОСТ 31942-2012 (ISO 19458:2006). Межгосударственный стандарт. Вода. Отбор проб для микробиологического анализа.</w:t>
      </w:r>
    </w:p>
    <w:p w:rsidR="00C32545" w:rsidRPr="00C31DE4" w:rsidRDefault="00F72809" w:rsidP="00C32545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 xml:space="preserve">ГОСТ 34959-2023. Межгосударственный стандарт. Грибы </w:t>
      </w:r>
      <w:proofErr w:type="spellStart"/>
      <w:r w:rsidRPr="00C31DE4">
        <w:rPr>
          <w:rFonts w:ascii="Times New Roman" w:hAnsi="Times New Roman" w:cs="Times New Roman"/>
          <w:sz w:val="24"/>
          <w:szCs w:val="24"/>
        </w:rPr>
        <w:t>вешенки</w:t>
      </w:r>
      <w:proofErr w:type="spellEnd"/>
      <w:r w:rsidRPr="00C31DE4">
        <w:rPr>
          <w:rFonts w:ascii="Times New Roman" w:hAnsi="Times New Roman" w:cs="Times New Roman"/>
          <w:sz w:val="24"/>
          <w:szCs w:val="24"/>
        </w:rPr>
        <w:t xml:space="preserve"> обыкновенные свежие культивируемые. Технические условия</w:t>
      </w:r>
      <w:r w:rsidR="00C32545" w:rsidRPr="00C31DE4">
        <w:rPr>
          <w:rFonts w:ascii="Times New Roman" w:hAnsi="Times New Roman" w:cs="Times New Roman"/>
          <w:sz w:val="24"/>
          <w:szCs w:val="24"/>
        </w:rPr>
        <w:t>, п</w:t>
      </w:r>
      <w:r w:rsidR="00C32545" w:rsidRPr="00C31D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2545" w:rsidRPr="00C31DE4">
        <w:rPr>
          <w:rFonts w:ascii="Times New Roman" w:hAnsi="Times New Roman" w:cs="Times New Roman"/>
          <w:sz w:val="24"/>
          <w:szCs w:val="24"/>
        </w:rPr>
        <w:t>п</w:t>
      </w:r>
      <w:r w:rsidR="00C32545" w:rsidRPr="00C31DE4">
        <w:rPr>
          <w:rFonts w:ascii="Times New Roman" w:hAnsi="Times New Roman" w:cs="Times New Roman"/>
          <w:sz w:val="24"/>
          <w:szCs w:val="24"/>
          <w:lang w:val="en-US"/>
        </w:rPr>
        <w:t>. 5.2, 5.3</w:t>
      </w:r>
      <w:r w:rsidRPr="00C31DE4">
        <w:rPr>
          <w:rFonts w:ascii="Times New Roman" w:hAnsi="Times New Roman" w:cs="Times New Roman"/>
          <w:sz w:val="24"/>
          <w:szCs w:val="24"/>
        </w:rPr>
        <w:t>;</w:t>
      </w:r>
    </w:p>
    <w:p w:rsidR="001D4EF2" w:rsidRPr="00C31DE4" w:rsidRDefault="00F72809" w:rsidP="00D95D78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ГОСТ 34958-2023. Межгосударственный стандарт. Грибы шампиньоны свежие культивируемые. Технические условия</w:t>
      </w:r>
      <w:r w:rsidR="001D4EF2" w:rsidRPr="00C31DE4">
        <w:rPr>
          <w:rFonts w:ascii="Times New Roman" w:hAnsi="Times New Roman" w:cs="Times New Roman"/>
          <w:sz w:val="24"/>
          <w:szCs w:val="24"/>
        </w:rPr>
        <w:t>, п.п. 6.2, 6.3;</w:t>
      </w:r>
    </w:p>
    <w:p w:rsidR="001E324D" w:rsidRPr="00C31DE4" w:rsidRDefault="001D4EF2" w:rsidP="00D95D78">
      <w:pPr>
        <w:pStyle w:val="a3"/>
        <w:numPr>
          <w:ilvl w:val="0"/>
          <w:numId w:val="8"/>
        </w:numPr>
        <w:suppressAutoHyphens/>
        <w:spacing w:line="25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4">
        <w:rPr>
          <w:rFonts w:ascii="Times New Roman" w:hAnsi="Times New Roman" w:cs="Times New Roman"/>
          <w:sz w:val="24"/>
          <w:szCs w:val="24"/>
        </w:rPr>
        <w:t>СП 51.13330.2011. Свод правил. Защита от шума. Актуализированная редакция СНиП 23-03-2003</w:t>
      </w:r>
      <w:r w:rsidR="00360EFA" w:rsidRPr="00C31DE4">
        <w:rPr>
          <w:rFonts w:ascii="Times New Roman" w:hAnsi="Times New Roman" w:cs="Times New Roman"/>
          <w:sz w:val="24"/>
          <w:szCs w:val="24"/>
        </w:rPr>
        <w:t>.</w:t>
      </w:r>
    </w:p>
    <w:sectPr w:rsidR="001E324D" w:rsidRPr="00C31DE4" w:rsidSect="00C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9D6613"/>
    <w:multiLevelType w:val="hybridMultilevel"/>
    <w:tmpl w:val="B3CC4BD0"/>
    <w:lvl w:ilvl="0" w:tplc="007AB2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13D7"/>
    <w:multiLevelType w:val="hybridMultilevel"/>
    <w:tmpl w:val="B4F4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7F42"/>
    <w:multiLevelType w:val="hybridMultilevel"/>
    <w:tmpl w:val="5824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D418A"/>
    <w:multiLevelType w:val="hybridMultilevel"/>
    <w:tmpl w:val="0A280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12302"/>
    <w:multiLevelType w:val="hybridMultilevel"/>
    <w:tmpl w:val="0B96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545C3"/>
    <w:multiLevelType w:val="hybridMultilevel"/>
    <w:tmpl w:val="0A28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61205"/>
    <w:multiLevelType w:val="hybridMultilevel"/>
    <w:tmpl w:val="85327590"/>
    <w:lvl w:ilvl="0" w:tplc="B93E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20"/>
    <w:rsid w:val="00004353"/>
    <w:rsid w:val="00005ECD"/>
    <w:rsid w:val="000165E1"/>
    <w:rsid w:val="00023BE7"/>
    <w:rsid w:val="00042529"/>
    <w:rsid w:val="00054F3F"/>
    <w:rsid w:val="00060023"/>
    <w:rsid w:val="00066CC1"/>
    <w:rsid w:val="0007755F"/>
    <w:rsid w:val="00077995"/>
    <w:rsid w:val="00084388"/>
    <w:rsid w:val="000843A1"/>
    <w:rsid w:val="00093C86"/>
    <w:rsid w:val="00095A0B"/>
    <w:rsid w:val="000C415A"/>
    <w:rsid w:val="000D0BB5"/>
    <w:rsid w:val="000D7BC8"/>
    <w:rsid w:val="000E27FB"/>
    <w:rsid w:val="00103809"/>
    <w:rsid w:val="00107CA8"/>
    <w:rsid w:val="0012285C"/>
    <w:rsid w:val="00131972"/>
    <w:rsid w:val="001417C2"/>
    <w:rsid w:val="001775D0"/>
    <w:rsid w:val="00194657"/>
    <w:rsid w:val="001B5331"/>
    <w:rsid w:val="001C6E97"/>
    <w:rsid w:val="001D4EF2"/>
    <w:rsid w:val="001E27A0"/>
    <w:rsid w:val="001E324D"/>
    <w:rsid w:val="00202EEC"/>
    <w:rsid w:val="00245632"/>
    <w:rsid w:val="00251002"/>
    <w:rsid w:val="00251B8C"/>
    <w:rsid w:val="00276A76"/>
    <w:rsid w:val="0028336F"/>
    <w:rsid w:val="00290451"/>
    <w:rsid w:val="002A370D"/>
    <w:rsid w:val="002A533F"/>
    <w:rsid w:val="002B00E3"/>
    <w:rsid w:val="002F52A3"/>
    <w:rsid w:val="00310651"/>
    <w:rsid w:val="00330117"/>
    <w:rsid w:val="00352EF6"/>
    <w:rsid w:val="003543E9"/>
    <w:rsid w:val="00360EFA"/>
    <w:rsid w:val="003610FD"/>
    <w:rsid w:val="0036141F"/>
    <w:rsid w:val="003C0F87"/>
    <w:rsid w:val="003D144C"/>
    <w:rsid w:val="003D3047"/>
    <w:rsid w:val="003E3A3B"/>
    <w:rsid w:val="004421F2"/>
    <w:rsid w:val="00454801"/>
    <w:rsid w:val="00477832"/>
    <w:rsid w:val="0048295D"/>
    <w:rsid w:val="004A4FD9"/>
    <w:rsid w:val="004F7048"/>
    <w:rsid w:val="00524689"/>
    <w:rsid w:val="0052728D"/>
    <w:rsid w:val="005612DE"/>
    <w:rsid w:val="0057390E"/>
    <w:rsid w:val="005938BA"/>
    <w:rsid w:val="005A2904"/>
    <w:rsid w:val="005A4F5C"/>
    <w:rsid w:val="005A6AF4"/>
    <w:rsid w:val="005B3FB6"/>
    <w:rsid w:val="005C549B"/>
    <w:rsid w:val="005E0275"/>
    <w:rsid w:val="005F7614"/>
    <w:rsid w:val="006528F8"/>
    <w:rsid w:val="00662FD5"/>
    <w:rsid w:val="006668BF"/>
    <w:rsid w:val="006C453F"/>
    <w:rsid w:val="00711E4C"/>
    <w:rsid w:val="00716DE6"/>
    <w:rsid w:val="00725174"/>
    <w:rsid w:val="00727C8C"/>
    <w:rsid w:val="007A2CA1"/>
    <w:rsid w:val="007B5159"/>
    <w:rsid w:val="007B74BC"/>
    <w:rsid w:val="007C6423"/>
    <w:rsid w:val="007C7549"/>
    <w:rsid w:val="007E0AE3"/>
    <w:rsid w:val="0082640D"/>
    <w:rsid w:val="00837563"/>
    <w:rsid w:val="0084072B"/>
    <w:rsid w:val="00865D79"/>
    <w:rsid w:val="00881020"/>
    <w:rsid w:val="00885917"/>
    <w:rsid w:val="008C16BB"/>
    <w:rsid w:val="008D47EE"/>
    <w:rsid w:val="008E6D6A"/>
    <w:rsid w:val="008F3E19"/>
    <w:rsid w:val="008F4F3C"/>
    <w:rsid w:val="00905B9C"/>
    <w:rsid w:val="009601F1"/>
    <w:rsid w:val="00975F28"/>
    <w:rsid w:val="00983645"/>
    <w:rsid w:val="00991C2D"/>
    <w:rsid w:val="009B07A3"/>
    <w:rsid w:val="009C1716"/>
    <w:rsid w:val="009C4EA5"/>
    <w:rsid w:val="009E1B59"/>
    <w:rsid w:val="009F29A5"/>
    <w:rsid w:val="00A12F20"/>
    <w:rsid w:val="00AA6A60"/>
    <w:rsid w:val="00AF2422"/>
    <w:rsid w:val="00AF65F0"/>
    <w:rsid w:val="00B2410D"/>
    <w:rsid w:val="00B3624F"/>
    <w:rsid w:val="00B50E96"/>
    <w:rsid w:val="00B62CD1"/>
    <w:rsid w:val="00BA1266"/>
    <w:rsid w:val="00BA600C"/>
    <w:rsid w:val="00BD7144"/>
    <w:rsid w:val="00BE1D2D"/>
    <w:rsid w:val="00C261A9"/>
    <w:rsid w:val="00C31DE4"/>
    <w:rsid w:val="00C32545"/>
    <w:rsid w:val="00C3331F"/>
    <w:rsid w:val="00C35C37"/>
    <w:rsid w:val="00C54A50"/>
    <w:rsid w:val="00C60ADB"/>
    <w:rsid w:val="00CA4DFC"/>
    <w:rsid w:val="00CB5956"/>
    <w:rsid w:val="00CC053B"/>
    <w:rsid w:val="00CD269F"/>
    <w:rsid w:val="00CE4365"/>
    <w:rsid w:val="00D23952"/>
    <w:rsid w:val="00D41E57"/>
    <w:rsid w:val="00D65EBF"/>
    <w:rsid w:val="00D8046D"/>
    <w:rsid w:val="00D87F62"/>
    <w:rsid w:val="00D91F81"/>
    <w:rsid w:val="00D95D78"/>
    <w:rsid w:val="00DA500F"/>
    <w:rsid w:val="00DB392B"/>
    <w:rsid w:val="00DF414D"/>
    <w:rsid w:val="00DF79AD"/>
    <w:rsid w:val="00E00695"/>
    <w:rsid w:val="00E02773"/>
    <w:rsid w:val="00E11AB4"/>
    <w:rsid w:val="00E13CAD"/>
    <w:rsid w:val="00E73565"/>
    <w:rsid w:val="00E75D17"/>
    <w:rsid w:val="00E90450"/>
    <w:rsid w:val="00E92552"/>
    <w:rsid w:val="00EB75B7"/>
    <w:rsid w:val="00EC7C7F"/>
    <w:rsid w:val="00ED278F"/>
    <w:rsid w:val="00EE08D7"/>
    <w:rsid w:val="00EF629D"/>
    <w:rsid w:val="00F0070E"/>
    <w:rsid w:val="00F03F55"/>
    <w:rsid w:val="00F12705"/>
    <w:rsid w:val="00F13370"/>
    <w:rsid w:val="00F26D59"/>
    <w:rsid w:val="00F44A64"/>
    <w:rsid w:val="00F72809"/>
    <w:rsid w:val="00F824D5"/>
    <w:rsid w:val="00F851E5"/>
    <w:rsid w:val="00FA1A61"/>
    <w:rsid w:val="00FA6E8D"/>
    <w:rsid w:val="00FA7909"/>
    <w:rsid w:val="00FD6C15"/>
    <w:rsid w:val="00FE2DE3"/>
    <w:rsid w:val="00FE5BD1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1716"/>
    <w:pPr>
      <w:spacing w:after="160" w:line="256" w:lineRule="auto"/>
      <w:ind w:left="720"/>
      <w:contextualSpacing/>
    </w:pPr>
  </w:style>
  <w:style w:type="table" w:styleId="a4">
    <w:name w:val="Table Grid"/>
    <w:basedOn w:val="a1"/>
    <w:rsid w:val="008E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rsid w:val="002A370D"/>
    <w:rPr>
      <w:color w:val="000080"/>
      <w:u w:val="single"/>
    </w:rPr>
  </w:style>
  <w:style w:type="paragraph" w:styleId="a6">
    <w:name w:val="Body Text"/>
    <w:basedOn w:val="a"/>
    <w:link w:val="a7"/>
    <w:uiPriority w:val="1"/>
    <w:qFormat/>
    <w:rsid w:val="00FA1A6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FA1A61"/>
    <w:rPr>
      <w:rFonts w:ascii="Microsoft Sans Serif" w:eastAsia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1716"/>
    <w:pPr>
      <w:spacing w:after="160" w:line="256" w:lineRule="auto"/>
      <w:ind w:left="720"/>
      <w:contextualSpacing/>
    </w:pPr>
  </w:style>
  <w:style w:type="table" w:styleId="a4">
    <w:name w:val="Table Grid"/>
    <w:basedOn w:val="a1"/>
    <w:rsid w:val="008E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rsid w:val="002A370D"/>
    <w:rPr>
      <w:color w:val="000080"/>
      <w:u w:val="single"/>
    </w:rPr>
  </w:style>
  <w:style w:type="paragraph" w:styleId="a6">
    <w:name w:val="Body Text"/>
    <w:basedOn w:val="a"/>
    <w:link w:val="a7"/>
    <w:uiPriority w:val="1"/>
    <w:qFormat/>
    <w:rsid w:val="00FA1A6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FA1A61"/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12000784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Назимкин Николай</dc:creator>
  <cp:lastModifiedBy>Назимкин Николай</cp:lastModifiedBy>
  <cp:revision>30</cp:revision>
  <dcterms:created xsi:type="dcterms:W3CDTF">2024-03-15T04:52:00Z</dcterms:created>
  <dcterms:modified xsi:type="dcterms:W3CDTF">2024-03-22T06:21:00Z</dcterms:modified>
</cp:coreProperties>
</file>